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BE" w:rsidRPr="00316351" w:rsidRDefault="00316351">
      <w:pPr>
        <w:rPr>
          <w:b/>
          <w:u w:val="single"/>
        </w:rPr>
      </w:pPr>
      <w:proofErr w:type="gramStart"/>
      <w:r w:rsidRPr="00316351">
        <w:rPr>
          <w:b/>
          <w:u w:val="single"/>
        </w:rPr>
        <w:t>Acknowledgement of sources for ideas and materials included in this policy.</w:t>
      </w:r>
      <w:proofErr w:type="gramEnd"/>
    </w:p>
    <w:p w:rsidR="002A45E2" w:rsidRPr="00B9189A" w:rsidRDefault="00121F30" w:rsidP="00B218C2">
      <w:pPr>
        <w:rPr>
          <w:b/>
          <w:bCs/>
          <w:i/>
          <w:iCs/>
          <w:sz w:val="21"/>
          <w:szCs w:val="21"/>
        </w:rPr>
      </w:pPr>
      <w:r w:rsidRPr="00B9189A">
        <w:rPr>
          <w:b/>
          <w:bCs/>
          <w:i/>
          <w:iCs/>
          <w:sz w:val="21"/>
          <w:szCs w:val="21"/>
        </w:rPr>
        <w:t>The ideas and images</w:t>
      </w:r>
      <w:r w:rsidR="002A45E2" w:rsidRPr="00B9189A">
        <w:rPr>
          <w:b/>
          <w:bCs/>
          <w:i/>
          <w:iCs/>
          <w:sz w:val="21"/>
          <w:szCs w:val="21"/>
        </w:rPr>
        <w:t xml:space="preserve"> included in this policy have come from a range of sources, including the contributions of maths subject leaders who attended the Affinity </w:t>
      </w:r>
      <w:r w:rsidRPr="00B9189A">
        <w:rPr>
          <w:b/>
          <w:bCs/>
          <w:i/>
          <w:iCs/>
          <w:sz w:val="21"/>
          <w:szCs w:val="21"/>
        </w:rPr>
        <w:t>subject leader meetings in the s</w:t>
      </w:r>
      <w:r w:rsidR="002A45E2" w:rsidRPr="00B9189A">
        <w:rPr>
          <w:b/>
          <w:bCs/>
          <w:i/>
          <w:iCs/>
          <w:sz w:val="21"/>
          <w:szCs w:val="21"/>
        </w:rPr>
        <w:t>pring term of 2014.</w:t>
      </w:r>
      <w:r w:rsidRPr="00B9189A">
        <w:rPr>
          <w:b/>
          <w:bCs/>
          <w:i/>
          <w:iCs/>
          <w:sz w:val="21"/>
          <w:szCs w:val="21"/>
        </w:rPr>
        <w:t xml:space="preserve"> We would also like to acknowledge the following sources. If the reader</w:t>
      </w:r>
      <w:r w:rsidR="00B218C2" w:rsidRPr="00B9189A">
        <w:rPr>
          <w:b/>
          <w:bCs/>
          <w:i/>
          <w:iCs/>
          <w:sz w:val="21"/>
          <w:szCs w:val="21"/>
        </w:rPr>
        <w:t xml:space="preserve"> notices any omissions, please bring them to our attention.</w:t>
      </w:r>
      <w:r w:rsidRPr="00B9189A">
        <w:rPr>
          <w:b/>
          <w:bCs/>
          <w:i/>
          <w:iCs/>
          <w:sz w:val="21"/>
          <w:szCs w:val="21"/>
        </w:rPr>
        <w:t xml:space="preserve"> </w:t>
      </w:r>
    </w:p>
    <w:p w:rsidR="00E36FDE" w:rsidRDefault="00316351" w:rsidP="00E36FD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218C2">
        <w:rPr>
          <w:rFonts w:asciiTheme="minorHAnsi" w:hAnsiTheme="minorHAnsi"/>
          <w:b/>
          <w:bCs/>
          <w:sz w:val="22"/>
          <w:szCs w:val="22"/>
        </w:rPr>
        <w:t>National Centre for Excellence in the Teaching of Mathematics</w:t>
      </w:r>
      <w:r w:rsidR="00B218C2" w:rsidRPr="00B218C2">
        <w:rPr>
          <w:rFonts w:asciiTheme="minorHAnsi" w:hAnsiTheme="minorHAnsi"/>
          <w:b/>
          <w:bCs/>
          <w:sz w:val="22"/>
          <w:szCs w:val="22"/>
        </w:rPr>
        <w:t>:</w:t>
      </w:r>
      <w:r w:rsidR="00B218C2" w:rsidRPr="00B218C2">
        <w:rPr>
          <w:rFonts w:asciiTheme="minorHAnsi" w:hAnsiTheme="minorHAnsi"/>
          <w:sz w:val="22"/>
          <w:szCs w:val="22"/>
        </w:rPr>
        <w:t xml:space="preserve"> </w:t>
      </w:r>
    </w:p>
    <w:p w:rsidR="00316351" w:rsidRPr="00E36FDE" w:rsidRDefault="00E36FDE" w:rsidP="00E36FD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PowerPoint s</w:t>
      </w:r>
      <w:r w:rsidR="00B218C2" w:rsidRPr="00B218C2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lides courtesy of the NCETM – PD Lead Support Programme 2013. Crown Copyright.</w:t>
      </w:r>
      <w:r w:rsidR="006C6A2E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Also materials used from </w:t>
      </w:r>
      <w:r w:rsidR="00B218C2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NCETM website </w:t>
      </w:r>
      <w:hyperlink r:id="rId6" w:history="1">
        <w:r w:rsidR="00090BCE" w:rsidRPr="002660AA">
          <w:rPr>
            <w:rStyle w:val="Hyperlink"/>
            <w:rFonts w:asciiTheme="minorHAnsi" w:eastAsiaTheme="minorEastAsia" w:hAnsiTheme="minorHAnsi" w:cstheme="minorBidi"/>
            <w:kern w:val="24"/>
            <w:sz w:val="22"/>
            <w:szCs w:val="22"/>
          </w:rPr>
          <w:t>https://www.ncetm.org.uk/</w:t>
        </w:r>
      </w:hyperlink>
      <w:r w:rsidR="00090BCE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  </w:t>
      </w:r>
      <w:r w:rsidR="00B218C2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 </w:t>
      </w:r>
    </w:p>
    <w:p w:rsidR="00B218C2" w:rsidRDefault="00E27A87" w:rsidP="00B218C2">
      <w:pPr>
        <w:pStyle w:val="Normal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proofErr w:type="gramStart"/>
      <w:r>
        <w:rPr>
          <w:rFonts w:asciiTheme="minorHAnsi" w:hAnsiTheme="minorHAnsi"/>
          <w:i/>
          <w:sz w:val="22"/>
          <w:szCs w:val="22"/>
        </w:rPr>
        <w:t>to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access the NCETM materials, you will need to register to set up an account – this is free of charge)</w:t>
      </w:r>
    </w:p>
    <w:p w:rsidR="00E27A87" w:rsidRPr="00E27A87" w:rsidRDefault="00E27A87" w:rsidP="00B218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36FDE" w:rsidRDefault="00316351" w:rsidP="00E36FDE">
      <w:pPr>
        <w:spacing w:after="0"/>
      </w:pPr>
      <w:r w:rsidRPr="00B218C2">
        <w:rPr>
          <w:b/>
          <w:bCs/>
        </w:rPr>
        <w:t>Leicestershire School Improvement Service</w:t>
      </w:r>
      <w:r w:rsidR="00B218C2" w:rsidRPr="00B218C2">
        <w:rPr>
          <w:b/>
          <w:bCs/>
        </w:rPr>
        <w:t>:</w:t>
      </w:r>
      <w:r w:rsidR="00B218C2">
        <w:t xml:space="preserve"> </w:t>
      </w:r>
    </w:p>
    <w:p w:rsidR="00316351" w:rsidRDefault="00B218C2" w:rsidP="00E36FDE">
      <w:pPr>
        <w:spacing w:after="0"/>
      </w:pPr>
      <w:r>
        <w:t>Leicestershire County Council calculation policy and other training resources produced by the School Improvement Service</w:t>
      </w:r>
      <w:r w:rsidR="00E36FDE">
        <w:t xml:space="preserve"> (e.g. SAN questions for division; progression in numbers used in division calculation; other PowerPoint slides)</w:t>
      </w:r>
    </w:p>
    <w:p w:rsidR="00E36FDE" w:rsidRDefault="00E36FDE" w:rsidP="00E36FDE">
      <w:pPr>
        <w:spacing w:after="0"/>
      </w:pPr>
    </w:p>
    <w:p w:rsidR="00E36FDE" w:rsidRPr="00E36FDE" w:rsidRDefault="00316351" w:rsidP="00E36FDE">
      <w:pPr>
        <w:spacing w:after="0"/>
        <w:rPr>
          <w:b/>
          <w:bCs/>
        </w:rPr>
      </w:pPr>
      <w:r w:rsidRPr="00E36FDE">
        <w:rPr>
          <w:b/>
          <w:bCs/>
        </w:rPr>
        <w:t>The National Strategies</w:t>
      </w:r>
      <w:r w:rsidR="00E36FDE" w:rsidRPr="00E36FDE">
        <w:rPr>
          <w:b/>
          <w:bCs/>
        </w:rPr>
        <w:t xml:space="preserve">: </w:t>
      </w:r>
    </w:p>
    <w:p w:rsidR="00E36FDE" w:rsidRDefault="00E36FDE" w:rsidP="00E36FDE">
      <w:pPr>
        <w:spacing w:after="0"/>
      </w:pPr>
      <w:proofErr w:type="gramStart"/>
      <w:r>
        <w:t>Teaching Children to Calculate Mentally.</w:t>
      </w:r>
      <w:proofErr w:type="gramEnd"/>
      <w:r>
        <w:t xml:space="preserve"> </w:t>
      </w:r>
      <w:proofErr w:type="spellStart"/>
      <w:r>
        <w:t>DfE</w:t>
      </w:r>
      <w:proofErr w:type="spellEnd"/>
      <w:r>
        <w:t xml:space="preserve"> 2010</w:t>
      </w:r>
    </w:p>
    <w:p w:rsidR="00E36FDE" w:rsidRDefault="00E36FDE" w:rsidP="00E36FDE">
      <w:pPr>
        <w:spacing w:after="0"/>
      </w:pPr>
      <w:proofErr w:type="gramStart"/>
      <w:r>
        <w:t>Mathematical Vocabulary.</w:t>
      </w:r>
      <w:proofErr w:type="gramEnd"/>
      <w:r>
        <w:t xml:space="preserve"> </w:t>
      </w:r>
      <w:r w:rsidR="00C17D98">
        <w:t>DfES 2000</w:t>
      </w:r>
    </w:p>
    <w:p w:rsidR="00E27A87" w:rsidRDefault="00E27A87" w:rsidP="00E36FDE">
      <w:pPr>
        <w:spacing w:after="0"/>
      </w:pPr>
      <w:proofErr w:type="gramStart"/>
      <w:r>
        <w:t>Models and images for understanding and manipulating numbers in Year 1 to 3.</w:t>
      </w:r>
      <w:proofErr w:type="gramEnd"/>
      <w:r>
        <w:t xml:space="preserve"> DfES 2003</w:t>
      </w:r>
      <w:bookmarkStart w:id="0" w:name="_GoBack"/>
      <w:bookmarkEnd w:id="0"/>
    </w:p>
    <w:p w:rsidR="00E36FDE" w:rsidRDefault="00E36FDE" w:rsidP="00E36FDE">
      <w:pPr>
        <w:spacing w:after="0"/>
      </w:pPr>
    </w:p>
    <w:p w:rsidR="00C111E1" w:rsidRPr="00C111E1" w:rsidRDefault="00C111E1" w:rsidP="00C111E1">
      <w:pPr>
        <w:spacing w:after="0"/>
        <w:rPr>
          <w:b/>
          <w:bCs/>
        </w:rPr>
      </w:pPr>
      <w:r w:rsidRPr="00C111E1">
        <w:rPr>
          <w:b/>
          <w:bCs/>
        </w:rPr>
        <w:t>University of Northampton / Nottingham Trent University:</w:t>
      </w:r>
    </w:p>
    <w:p w:rsidR="00316351" w:rsidRDefault="00316351" w:rsidP="00C111E1">
      <w:pPr>
        <w:spacing w:after="0"/>
      </w:pPr>
      <w:r>
        <w:t>Materials from the Mat</w:t>
      </w:r>
      <w:r w:rsidR="00C111E1">
        <w:t>hs Specialist Teacher Programme</w:t>
      </w:r>
    </w:p>
    <w:p w:rsidR="00C111E1" w:rsidRDefault="00C111E1" w:rsidP="00C111E1">
      <w:pPr>
        <w:spacing w:after="0"/>
      </w:pPr>
    </w:p>
    <w:p w:rsidR="00FA3690" w:rsidRDefault="00FA3690" w:rsidP="00090BCE">
      <w:pPr>
        <w:spacing w:after="0"/>
        <w:rPr>
          <w:b/>
          <w:bCs/>
        </w:rPr>
      </w:pPr>
      <w:r w:rsidRPr="00303503">
        <w:rPr>
          <w:b/>
          <w:bCs/>
        </w:rPr>
        <w:t xml:space="preserve">BBC </w:t>
      </w:r>
      <w:proofErr w:type="spellStart"/>
      <w:r w:rsidRPr="00303503">
        <w:rPr>
          <w:b/>
          <w:bCs/>
        </w:rPr>
        <w:t>Skillswise</w:t>
      </w:r>
      <w:proofErr w:type="spellEnd"/>
      <w:r w:rsidR="00303503">
        <w:rPr>
          <w:b/>
          <w:bCs/>
        </w:rPr>
        <w:t>:</w:t>
      </w:r>
    </w:p>
    <w:p w:rsidR="00303503" w:rsidRPr="00090BCE" w:rsidRDefault="00E27A87" w:rsidP="00090BCE">
      <w:pPr>
        <w:spacing w:after="0"/>
      </w:pPr>
      <w:hyperlink r:id="rId7" w:history="1">
        <w:r w:rsidR="00090BCE" w:rsidRPr="002660AA">
          <w:rPr>
            <w:rStyle w:val="Hyperlink"/>
          </w:rPr>
          <w:t>http://www.bbc.co.uk/skillswise/0/24925787</w:t>
        </w:r>
      </w:hyperlink>
      <w:r w:rsidR="00090BCE">
        <w:t xml:space="preserve"> </w:t>
      </w:r>
    </w:p>
    <w:p w:rsidR="00FA3690" w:rsidRDefault="00FA3690"/>
    <w:sectPr w:rsidR="00FA3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52F6F"/>
    <w:multiLevelType w:val="hybridMultilevel"/>
    <w:tmpl w:val="FC64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51"/>
    <w:rsid w:val="00051655"/>
    <w:rsid w:val="00090BCE"/>
    <w:rsid w:val="00121F30"/>
    <w:rsid w:val="002A45E2"/>
    <w:rsid w:val="00303503"/>
    <w:rsid w:val="00316351"/>
    <w:rsid w:val="00432405"/>
    <w:rsid w:val="006C6A2E"/>
    <w:rsid w:val="00A1607B"/>
    <w:rsid w:val="00B218C2"/>
    <w:rsid w:val="00B9189A"/>
    <w:rsid w:val="00C111E1"/>
    <w:rsid w:val="00C17D98"/>
    <w:rsid w:val="00C36FBE"/>
    <w:rsid w:val="00E27A87"/>
    <w:rsid w:val="00E36FDE"/>
    <w:rsid w:val="00F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8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90B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8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90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bc.co.uk/skillswise/0/24925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etm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Keith Ellis</cp:lastModifiedBy>
  <cp:revision>12</cp:revision>
  <dcterms:created xsi:type="dcterms:W3CDTF">2014-06-25T10:53:00Z</dcterms:created>
  <dcterms:modified xsi:type="dcterms:W3CDTF">2014-07-06T15:00:00Z</dcterms:modified>
</cp:coreProperties>
</file>