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82" w:rsidRDefault="002354E1">
      <w:pPr>
        <w:spacing w:after="197" w:line="259" w:lineRule="auto"/>
        <w:ind w:left="1207" w:right="0" w:firstLine="0"/>
        <w:jc w:val="left"/>
      </w:pPr>
      <w:bookmarkStart w:id="0" w:name="_GoBack"/>
      <w:bookmarkEnd w:id="0"/>
      <w:r>
        <w:rPr>
          <w:sz w:val="52"/>
        </w:rPr>
        <w:t>Thurlaston CE (Aided) Primary School</w:t>
      </w:r>
    </w:p>
    <w:p w:rsidR="001F0382" w:rsidRDefault="001F0382">
      <w:pPr>
        <w:spacing w:after="583" w:line="259" w:lineRule="auto"/>
        <w:ind w:left="3422" w:right="0" w:firstLine="0"/>
        <w:jc w:val="left"/>
      </w:pPr>
    </w:p>
    <w:p w:rsidR="00093446" w:rsidRDefault="00093446">
      <w:pPr>
        <w:spacing w:after="583" w:line="259" w:lineRule="auto"/>
        <w:ind w:left="3422" w:right="0" w:firstLine="0"/>
        <w:jc w:val="left"/>
      </w:pPr>
    </w:p>
    <w:p w:rsidR="00093446" w:rsidRDefault="00093446">
      <w:pPr>
        <w:spacing w:after="583" w:line="259" w:lineRule="auto"/>
        <w:ind w:left="3422" w:right="0" w:firstLine="0"/>
        <w:jc w:val="left"/>
      </w:pPr>
    </w:p>
    <w:p w:rsidR="00093446" w:rsidRDefault="00093446">
      <w:pPr>
        <w:spacing w:after="583" w:line="259" w:lineRule="auto"/>
        <w:ind w:left="3422" w:right="0" w:firstLine="0"/>
        <w:jc w:val="left"/>
      </w:pPr>
    </w:p>
    <w:p w:rsidR="00093446" w:rsidRDefault="00093446">
      <w:pPr>
        <w:spacing w:after="583" w:line="259" w:lineRule="auto"/>
        <w:ind w:left="3422" w:right="0" w:firstLine="0"/>
        <w:jc w:val="left"/>
      </w:pPr>
    </w:p>
    <w:p w:rsidR="001F0382" w:rsidRDefault="002354E1">
      <w:pPr>
        <w:spacing w:after="0" w:line="259" w:lineRule="auto"/>
        <w:ind w:left="1431" w:right="0" w:firstLine="0"/>
        <w:jc w:val="left"/>
      </w:pPr>
      <w:r>
        <w:rPr>
          <w:sz w:val="54"/>
        </w:rPr>
        <w:t>Spiritual, Moral, Social and Cultural</w:t>
      </w:r>
    </w:p>
    <w:p w:rsidR="001F0382" w:rsidRDefault="002354E1">
      <w:pPr>
        <w:tabs>
          <w:tab w:val="center" w:pos="3303"/>
          <w:tab w:val="center" w:pos="5093"/>
        </w:tabs>
        <w:spacing w:after="1823" w:line="259" w:lineRule="auto"/>
        <w:ind w:left="0" w:right="0" w:firstLine="0"/>
        <w:jc w:val="left"/>
        <w:rPr>
          <w:sz w:val="54"/>
        </w:rPr>
      </w:pPr>
      <w:r>
        <w:rPr>
          <w:sz w:val="54"/>
        </w:rPr>
        <w:tab/>
      </w:r>
      <w:r>
        <w:rPr>
          <w:noProof/>
        </w:rPr>
        <w:drawing>
          <wp:inline distT="0" distB="0" distL="0" distR="0">
            <wp:extent cx="6468" cy="6467"/>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6"/>
                    <a:stretch>
                      <a:fillRect/>
                    </a:stretch>
                  </pic:blipFill>
                  <pic:spPr>
                    <a:xfrm>
                      <a:off x="0" y="0"/>
                      <a:ext cx="6468" cy="6467"/>
                    </a:xfrm>
                    <a:prstGeom prst="rect">
                      <a:avLst/>
                    </a:prstGeom>
                  </pic:spPr>
                </pic:pic>
              </a:graphicData>
            </a:graphic>
          </wp:inline>
        </w:drawing>
      </w:r>
      <w:r>
        <w:rPr>
          <w:sz w:val="54"/>
        </w:rPr>
        <w:tab/>
        <w:t>Policy</w:t>
      </w:r>
    </w:p>
    <w:p w:rsidR="00A565F4" w:rsidRDefault="00A565F4">
      <w:pPr>
        <w:tabs>
          <w:tab w:val="center" w:pos="3303"/>
          <w:tab w:val="center" w:pos="5093"/>
        </w:tabs>
        <w:spacing w:after="1823" w:line="259" w:lineRule="auto"/>
        <w:ind w:left="0" w:right="0" w:firstLine="0"/>
        <w:jc w:val="left"/>
        <w:rPr>
          <w:sz w:val="54"/>
        </w:rPr>
      </w:pPr>
    </w:p>
    <w:p w:rsidR="00A565F4" w:rsidRDefault="00A565F4">
      <w:pPr>
        <w:tabs>
          <w:tab w:val="center" w:pos="3303"/>
          <w:tab w:val="center" w:pos="5093"/>
        </w:tabs>
        <w:spacing w:after="1823" w:line="259" w:lineRule="auto"/>
        <w:ind w:left="0" w:right="0" w:firstLine="0"/>
        <w:jc w:val="left"/>
      </w:pPr>
    </w:p>
    <w:p w:rsidR="001F0382" w:rsidRDefault="00A565F4">
      <w:pPr>
        <w:spacing w:after="492" w:line="259" w:lineRule="auto"/>
        <w:ind w:left="0" w:right="148" w:firstLine="0"/>
        <w:jc w:val="center"/>
      </w:pPr>
      <w:r>
        <w:rPr>
          <w:sz w:val="26"/>
        </w:rPr>
        <w:t>October 2020</w:t>
      </w:r>
    </w:p>
    <w:p w:rsidR="001F0382" w:rsidRDefault="002354E1">
      <w:pPr>
        <w:spacing w:after="3" w:line="259" w:lineRule="auto"/>
        <w:ind w:left="1563" w:right="0" w:hanging="10"/>
        <w:jc w:val="left"/>
      </w:pPr>
      <w:r>
        <w:rPr>
          <w:sz w:val="28"/>
        </w:rPr>
        <w:t xml:space="preserve">Signed </w:t>
      </w:r>
      <w:r w:rsidR="00A565F4">
        <w:rPr>
          <w:sz w:val="28"/>
        </w:rPr>
        <w:t>…</w:t>
      </w:r>
      <w:r w:rsidR="00A565F4">
        <w:rPr>
          <w:noProof/>
        </w:rPr>
        <w:t>……………………………………………………………………………………………………………..</w:t>
      </w:r>
    </w:p>
    <w:p w:rsidR="00A565F4" w:rsidRDefault="00A565F4">
      <w:pPr>
        <w:pStyle w:val="Heading1"/>
        <w:rPr>
          <w:sz w:val="28"/>
          <w:szCs w:val="28"/>
        </w:rPr>
      </w:pPr>
    </w:p>
    <w:p w:rsidR="00A565F4" w:rsidRPr="00A565F4" w:rsidRDefault="00A565F4" w:rsidP="00A565F4"/>
    <w:p w:rsidR="001F0382" w:rsidRPr="00A565F4" w:rsidRDefault="00A565F4">
      <w:pPr>
        <w:pStyle w:val="Heading1"/>
        <w:rPr>
          <w:rFonts w:ascii="Arial Black" w:hAnsi="Arial Black"/>
          <w:sz w:val="22"/>
        </w:rPr>
      </w:pPr>
      <w:r>
        <w:rPr>
          <w:rFonts w:ascii="Arial Black" w:hAnsi="Arial Black"/>
          <w:sz w:val="22"/>
        </w:rPr>
        <w:lastRenderedPageBreak/>
        <w:t>MISS</w:t>
      </w:r>
      <w:r w:rsidRPr="00A565F4">
        <w:rPr>
          <w:rFonts w:ascii="Arial Black" w:hAnsi="Arial Black"/>
          <w:sz w:val="22"/>
        </w:rPr>
        <w:t>IO</w:t>
      </w:r>
      <w:r w:rsidR="002354E1" w:rsidRPr="00A565F4">
        <w:rPr>
          <w:rFonts w:ascii="Arial Black" w:hAnsi="Arial Black"/>
          <w:sz w:val="22"/>
        </w:rPr>
        <w:t>N STATEMENT</w:t>
      </w:r>
    </w:p>
    <w:p w:rsidR="001F0382" w:rsidRDefault="00A565F4">
      <w:pPr>
        <w:spacing w:after="258"/>
        <w:ind w:left="591" w:right="392" w:hanging="413"/>
      </w:pPr>
      <w:r>
        <w:t xml:space="preserve">       </w:t>
      </w:r>
      <w:r w:rsidR="002354E1">
        <w:t>This Policy is carried out within the c</w:t>
      </w:r>
      <w:r>
        <w:t>ontext and spirit of the school’</w:t>
      </w:r>
      <w:r w:rsidR="002354E1">
        <w:t>s Mission Statement. It supports and reinforces the aims of Thurlaston Church of England (Aided) Primary School, valuing all children equally and as individuals.</w:t>
      </w:r>
    </w:p>
    <w:p w:rsidR="001F0382" w:rsidRDefault="002354E1">
      <w:pPr>
        <w:spacing w:after="78" w:line="259" w:lineRule="auto"/>
        <w:ind w:left="173" w:right="0" w:firstLine="0"/>
        <w:jc w:val="left"/>
        <w:rPr>
          <w:i/>
          <w:sz w:val="36"/>
          <w:szCs w:val="36"/>
        </w:rPr>
      </w:pPr>
      <w:r w:rsidRPr="00A565F4">
        <w:rPr>
          <w:i/>
          <w:sz w:val="36"/>
          <w:szCs w:val="36"/>
        </w:rPr>
        <w:t>Teaching and Living the Christian Way of</w:t>
      </w:r>
      <w:r w:rsidR="00A565F4" w:rsidRPr="00A565F4">
        <w:rPr>
          <w:i/>
          <w:sz w:val="36"/>
          <w:szCs w:val="36"/>
        </w:rPr>
        <w:t xml:space="preserve"> </w:t>
      </w:r>
      <w:r w:rsidRPr="00A565F4">
        <w:rPr>
          <w:i/>
          <w:sz w:val="36"/>
          <w:szCs w:val="36"/>
        </w:rPr>
        <w:t>Life</w:t>
      </w:r>
    </w:p>
    <w:p w:rsidR="007155A5" w:rsidRPr="00A565F4" w:rsidRDefault="007155A5">
      <w:pPr>
        <w:spacing w:after="78" w:line="259" w:lineRule="auto"/>
        <w:ind w:left="173" w:right="0" w:firstLine="0"/>
        <w:jc w:val="left"/>
        <w:rPr>
          <w:i/>
          <w:sz w:val="36"/>
          <w:szCs w:val="36"/>
        </w:rPr>
      </w:pPr>
    </w:p>
    <w:p w:rsidR="001F0382" w:rsidRPr="00A565F4" w:rsidRDefault="002354E1">
      <w:pPr>
        <w:pStyle w:val="Heading1"/>
        <w:ind w:left="168"/>
        <w:rPr>
          <w:rFonts w:ascii="Arial Black" w:hAnsi="Arial Black"/>
          <w:sz w:val="22"/>
        </w:rPr>
      </w:pPr>
      <w:r w:rsidRPr="00A565F4">
        <w:rPr>
          <w:rFonts w:ascii="Arial Black" w:hAnsi="Arial Black"/>
          <w:sz w:val="22"/>
        </w:rPr>
        <w:t>INTRODUCTION</w:t>
      </w:r>
    </w:p>
    <w:p w:rsidR="00A565F4" w:rsidRDefault="002354E1" w:rsidP="00A565F4">
      <w:pPr>
        <w:ind w:left="550" w:right="168" w:hanging="392"/>
      </w:pPr>
      <w:r>
        <w:t xml:space="preserve">In contrast to the policies </w:t>
      </w:r>
      <w:r w:rsidR="00A565F4">
        <w:t>for specific curriculum subject</w:t>
      </w:r>
      <w:r>
        <w:t xml:space="preserve"> this policy relates to the whole life of the school. Of particular importance in promoting spiritual, moral, social and cultural development (SMSC) is the example set by adults in the school, the quality of relationships and the standard of daily collective worship.</w:t>
      </w:r>
    </w:p>
    <w:p w:rsidR="001F0382" w:rsidRDefault="002354E1" w:rsidP="00A565F4">
      <w:pPr>
        <w:pStyle w:val="ListParagraph"/>
        <w:numPr>
          <w:ilvl w:val="0"/>
          <w:numId w:val="20"/>
        </w:numPr>
        <w:spacing w:after="0"/>
        <w:ind w:right="392"/>
      </w:pPr>
      <w:r>
        <w:t>At Thurlaston CE (Aided) Primary School the promot</w:t>
      </w:r>
      <w:r w:rsidR="00A565F4">
        <w:t>ion of pupils' spiritual, moral,</w:t>
      </w:r>
      <w:r>
        <w:t xml:space="preserve"> social and cultural development is considered to be a 'whole school' issue.</w:t>
      </w:r>
    </w:p>
    <w:p w:rsidR="00A565F4" w:rsidRDefault="00A565F4" w:rsidP="00A565F4">
      <w:pPr>
        <w:pStyle w:val="ListParagraph"/>
        <w:numPr>
          <w:ilvl w:val="0"/>
          <w:numId w:val="20"/>
        </w:numPr>
        <w:spacing w:after="187"/>
        <w:ind w:right="718"/>
      </w:pPr>
      <w:r>
        <w:t xml:space="preserve">Spiritual, moral, social and cultural development should be promoted not only through all the subjects of the curriculum but also through the ethos of the school and collective worship. </w:t>
      </w:r>
    </w:p>
    <w:p w:rsidR="00A565F4" w:rsidRDefault="00A565F4" w:rsidP="00A565F4">
      <w:pPr>
        <w:pStyle w:val="ListParagraph"/>
        <w:numPr>
          <w:ilvl w:val="0"/>
          <w:numId w:val="20"/>
        </w:numPr>
        <w:spacing w:after="187"/>
        <w:ind w:right="718"/>
      </w:pPr>
      <w:r>
        <w:t>The development of positive values and attitudes is considered to be intrinsically linked with spiritual, moral social and cultural development</w:t>
      </w:r>
    </w:p>
    <w:p w:rsidR="00A565F4" w:rsidRDefault="00A565F4" w:rsidP="00A565F4">
      <w:pPr>
        <w:pStyle w:val="ListParagraph"/>
        <w:spacing w:after="0"/>
        <w:ind w:left="1080" w:right="392" w:firstLine="0"/>
      </w:pPr>
    </w:p>
    <w:p w:rsidR="001F0382" w:rsidRPr="00A565F4" w:rsidRDefault="002354E1">
      <w:pPr>
        <w:pStyle w:val="Heading1"/>
        <w:ind w:left="112"/>
        <w:rPr>
          <w:rFonts w:ascii="Arial Black" w:hAnsi="Arial Black"/>
          <w:sz w:val="22"/>
        </w:rPr>
      </w:pPr>
      <w:r w:rsidRPr="00A565F4">
        <w:rPr>
          <w:rFonts w:ascii="Arial Black" w:hAnsi="Arial Black"/>
          <w:sz w:val="22"/>
        </w:rPr>
        <w:t>RATIONALE LEGAL</w:t>
      </w:r>
    </w:p>
    <w:p w:rsidR="001F0382" w:rsidRDefault="002354E1">
      <w:pPr>
        <w:spacing w:after="9"/>
        <w:ind w:left="509" w:right="392" w:hanging="433"/>
      </w:pPr>
      <w:r>
        <w:t>The Education Reform Act (1988) requires the curriculum of a maintained school to 'p</w:t>
      </w:r>
      <w:r w:rsidR="007155A5">
        <w:t xml:space="preserve">romote the spiritual, </w:t>
      </w:r>
      <w:r w:rsidR="007155A5">
        <w:tab/>
        <w:t>cultural</w:t>
      </w:r>
      <w:r>
        <w:t xml:space="preserve"> mental and physical devel</w:t>
      </w:r>
      <w:r w:rsidR="007155A5">
        <w:t>opment of pupils at the school.</w:t>
      </w:r>
    </w:p>
    <w:p w:rsidR="007155A5" w:rsidRDefault="007155A5" w:rsidP="007155A5">
      <w:pPr>
        <w:pStyle w:val="ListParagraph"/>
        <w:numPr>
          <w:ilvl w:val="0"/>
          <w:numId w:val="26"/>
        </w:numPr>
        <w:ind w:right="392"/>
      </w:pPr>
      <w:r>
        <w:t>Provision for SMSC development will be inspected by both OFSTED and Section 23</w:t>
      </w:r>
      <w:r>
        <w:br/>
        <w:t xml:space="preserve">inspectors, although the latter will concentrate more upon the spiritual and moral aspects.     </w:t>
      </w:r>
    </w:p>
    <w:p w:rsidR="001F0382" w:rsidRDefault="002354E1" w:rsidP="007155A5">
      <w:pPr>
        <w:pStyle w:val="ListParagraph"/>
        <w:numPr>
          <w:ilvl w:val="0"/>
          <w:numId w:val="26"/>
        </w:numPr>
        <w:spacing w:after="9"/>
        <w:ind w:right="392"/>
      </w:pPr>
      <w:r>
        <w:t xml:space="preserve">All maintained schools — including church schools — must provide a daily act of </w:t>
      </w:r>
      <w:proofErr w:type="gramStart"/>
      <w:r>
        <w:t xml:space="preserve">collective </w:t>
      </w:r>
      <w:r w:rsidR="007155A5">
        <w:t xml:space="preserve"> </w:t>
      </w:r>
      <w:proofErr w:type="gramEnd"/>
      <w:r w:rsidR="007155A5">
        <w:br/>
        <w:t>worship for all registered pupils.</w:t>
      </w:r>
    </w:p>
    <w:p w:rsidR="007155A5" w:rsidRDefault="007155A5" w:rsidP="007155A5">
      <w:pPr>
        <w:pStyle w:val="ListParagraph"/>
        <w:spacing w:after="9"/>
        <w:ind w:left="796" w:right="392" w:firstLine="0"/>
      </w:pPr>
    </w:p>
    <w:p w:rsidR="001F0382" w:rsidRPr="007155A5" w:rsidRDefault="002354E1">
      <w:pPr>
        <w:pStyle w:val="Heading1"/>
        <w:ind w:left="71"/>
        <w:rPr>
          <w:rFonts w:ascii="Arial Black" w:hAnsi="Arial Black"/>
          <w:sz w:val="22"/>
        </w:rPr>
      </w:pPr>
      <w:r w:rsidRPr="007155A5">
        <w:rPr>
          <w:rFonts w:ascii="Arial Black" w:hAnsi="Arial Black"/>
          <w:sz w:val="22"/>
        </w:rPr>
        <w:t>RATIONALE - RELIGIOUS/EDUCATIONAL</w:t>
      </w:r>
    </w:p>
    <w:p w:rsidR="001F0382" w:rsidRDefault="007155A5" w:rsidP="007155A5">
      <w:pPr>
        <w:pStyle w:val="ListParagraph"/>
        <w:numPr>
          <w:ilvl w:val="0"/>
          <w:numId w:val="25"/>
        </w:numPr>
        <w:spacing w:after="0"/>
        <w:ind w:right="122"/>
      </w:pPr>
      <w:r>
        <w:t>The connection between good results in the curriculum and high standards in SMSC development is widely acknowledged and is evident in a significant number of OFSTED reports.</w:t>
      </w:r>
    </w:p>
    <w:p w:rsidR="001F0382" w:rsidRDefault="007155A5" w:rsidP="007155A5">
      <w:pPr>
        <w:pStyle w:val="ListParagraph"/>
        <w:numPr>
          <w:ilvl w:val="0"/>
          <w:numId w:val="25"/>
        </w:numPr>
        <w:spacing w:after="1901"/>
        <w:ind w:right="280"/>
      </w:pPr>
      <w:r>
        <w:t>The SMSC aspects of education concentrate on the development of the pupil as an individual and as a personality, aiming to enrich and extend the human existence of each child in relation to the values attitudes, beliefs and consequent behaviour acquired during school years.</w:t>
      </w:r>
      <w:r>
        <w:br/>
      </w:r>
      <w:r>
        <w:br/>
      </w:r>
    </w:p>
    <w:p w:rsidR="007155A5" w:rsidRDefault="007155A5" w:rsidP="007155A5">
      <w:pPr>
        <w:spacing w:after="1901"/>
        <w:ind w:right="280"/>
      </w:pPr>
    </w:p>
    <w:p w:rsidR="001F0382" w:rsidRPr="000F3039" w:rsidRDefault="007155A5" w:rsidP="000F3039">
      <w:pPr>
        <w:spacing w:after="1901"/>
        <w:ind w:right="280"/>
        <w:jc w:val="left"/>
        <w:rPr>
          <w:szCs w:val="24"/>
          <w:u w:val="single" w:color="000000"/>
        </w:rPr>
      </w:pPr>
      <w:r w:rsidRPr="007155A5">
        <w:rPr>
          <w:rFonts w:ascii="Arial Black" w:hAnsi="Arial Black"/>
        </w:rPr>
        <w:lastRenderedPageBreak/>
        <w:t>DEFINITIONS</w:t>
      </w:r>
      <w:r>
        <w:rPr>
          <w:rFonts w:ascii="Arial Black" w:hAnsi="Arial Black"/>
        </w:rPr>
        <w:br/>
      </w:r>
      <w:r w:rsidR="00BB4E30">
        <w:rPr>
          <w:rFonts w:ascii="Arial Black" w:hAnsi="Arial Black"/>
        </w:rPr>
        <w:t xml:space="preserve">      </w:t>
      </w:r>
      <w:r w:rsidR="00BB4E30">
        <w:rPr>
          <w:rFonts w:ascii="Arial Black" w:hAnsi="Arial Black"/>
        </w:rPr>
        <w:br/>
      </w:r>
      <w:r w:rsidR="00BB4E30">
        <w:t xml:space="preserve">     </w:t>
      </w:r>
      <w:r w:rsidR="00BB4E30" w:rsidRPr="000F3039">
        <w:rPr>
          <w:b/>
          <w:u w:val="single"/>
        </w:rPr>
        <w:t>Spiritual Development</w:t>
      </w:r>
      <w:r w:rsidR="00BB4E30">
        <w:br/>
        <w:t xml:space="preserve">     </w:t>
      </w:r>
      <w:r w:rsidR="002354E1">
        <w:t>Understanding of self and oth</w:t>
      </w:r>
      <w:r w:rsidR="00BB4E30">
        <w:t>ers is at the heart of spiritual</w:t>
      </w:r>
      <w:r w:rsidR="002354E1">
        <w:t xml:space="preserve"> development and is not linked solely </w:t>
      </w:r>
      <w:r w:rsidR="00BB4E30">
        <w:br/>
        <w:t xml:space="preserve">     to a particular doctrine or faith. Spiritual development, is, therefore, accessible to everyone. </w:t>
      </w:r>
      <w:r w:rsidR="00BB4E30">
        <w:br/>
        <w:t xml:space="preserve">     All areas of the </w:t>
      </w:r>
      <w:r w:rsidR="00BB4E30" w:rsidRPr="00BB4E30">
        <w:t>curriculum</w:t>
      </w:r>
      <w:r w:rsidR="00BB4E30">
        <w:t xml:space="preserve"> </w:t>
      </w:r>
      <w:r w:rsidR="00BB4E30" w:rsidRPr="00BB4E30">
        <w:t>should</w:t>
      </w:r>
      <w:r w:rsidR="00BB4E30">
        <w:t xml:space="preserve"> contribute to pupils' spiritual development.</w:t>
      </w:r>
      <w:r w:rsidR="00BB4E30">
        <w:rPr>
          <w:rFonts w:ascii="Arial Black" w:hAnsi="Arial Black"/>
        </w:rPr>
        <w:br/>
      </w:r>
      <w:r w:rsidR="00BB4E30">
        <w:rPr>
          <w:rFonts w:ascii="Arial Black" w:hAnsi="Arial Black"/>
        </w:rPr>
        <w:br/>
        <w:t xml:space="preserve">   </w:t>
      </w:r>
      <w:r w:rsidR="002354E1">
        <w:t>As a church school, we place special emphasis on the specific teaching and beliefs of the Christian</w:t>
      </w:r>
      <w:r w:rsidR="00BB4E30">
        <w:br/>
        <w:t xml:space="preserve">    faith, both within the daily life of the school and through the curriculum.</w:t>
      </w:r>
      <w:r w:rsidR="002354E1">
        <w:t xml:space="preserve"> </w:t>
      </w:r>
      <w:r w:rsidR="00BB4E30">
        <w:t xml:space="preserve">   </w:t>
      </w:r>
      <w:r w:rsidR="00BB4E30">
        <w:rPr>
          <w:rFonts w:ascii="Arial Black" w:hAnsi="Arial Black"/>
        </w:rPr>
        <w:br/>
      </w:r>
      <w:r w:rsidR="00BB4E30">
        <w:rPr>
          <w:rFonts w:ascii="Arial Black" w:hAnsi="Arial Black"/>
        </w:rPr>
        <w:br/>
        <w:t xml:space="preserve">   </w:t>
      </w:r>
      <w:r w:rsidR="002354E1" w:rsidRPr="000F3039">
        <w:rPr>
          <w:b/>
          <w:szCs w:val="24"/>
          <w:u w:val="single" w:color="000000"/>
        </w:rPr>
        <w:t>Moral development</w:t>
      </w:r>
      <w:r w:rsidR="00BB4E30">
        <w:rPr>
          <w:rFonts w:ascii="Arial Black" w:hAnsi="Arial Black"/>
        </w:rPr>
        <w:br/>
        <w:t xml:space="preserve">   </w:t>
      </w:r>
      <w:r w:rsidR="002354E1">
        <w:t>Acquiring a knowledge and understanding of what is right and wrong is central to moral</w:t>
      </w:r>
      <w:r w:rsidR="00BB4E30">
        <w:br/>
        <w:t xml:space="preserve">    development. It is the basis upon which the pupils may develop the ability to make judgements</w:t>
      </w:r>
      <w:r w:rsidR="00BB4E30">
        <w:br/>
        <w:t xml:space="preserve">    about how to behave and it is the standpoint from which to consider the behaviour of others in</w:t>
      </w:r>
      <w:r w:rsidR="00BB4E30">
        <w:br/>
        <w:t xml:space="preserve">    school and society in general.</w:t>
      </w:r>
      <w:r w:rsidR="002354E1">
        <w:t xml:space="preserve"> </w:t>
      </w:r>
      <w:r w:rsidR="00BB4E30">
        <w:t xml:space="preserve">  </w:t>
      </w:r>
      <w:r w:rsidR="00BB4E30">
        <w:rPr>
          <w:rFonts w:ascii="Arial Black" w:hAnsi="Arial Black"/>
        </w:rPr>
        <w:br/>
      </w:r>
      <w:r w:rsidR="00BB4E30">
        <w:rPr>
          <w:rFonts w:ascii="Arial Black" w:hAnsi="Arial Black"/>
        </w:rPr>
        <w:br/>
        <w:t xml:space="preserve">   </w:t>
      </w:r>
      <w:r w:rsidR="002354E1">
        <w:t xml:space="preserve">The system of rules and codes of behaviour established in our school is an important early </w:t>
      </w:r>
      <w:r w:rsidR="00BB4E30">
        <w:t xml:space="preserve"> </w:t>
      </w:r>
      <w:r w:rsidR="00BB4E30">
        <w:br/>
        <w:t xml:space="preserve">     introduction to issues of fairness for all and to the consequences of operating outside the</w:t>
      </w:r>
      <w:r w:rsidR="00BB4E30">
        <w:br/>
        <w:t xml:space="preserve">     accepted rule system.</w:t>
      </w:r>
      <w:r w:rsidR="00BB4E30">
        <w:br/>
        <w:t xml:space="preserve">     Pupils are encouraged to understand the need for a common code and to follow it </w:t>
      </w:r>
      <w:r w:rsidR="002354E1">
        <w:t>from</w:t>
      </w:r>
      <w:r w:rsidR="00BB4E30">
        <w:br/>
        <w:t xml:space="preserve">     conviction rather than because of consequences or sanctions. Moral development based</w:t>
      </w:r>
      <w:r w:rsidR="002354E1">
        <w:t xml:space="preserve"> </w:t>
      </w:r>
      <w:r w:rsidR="00BB4E30">
        <w:t xml:space="preserve">  </w:t>
      </w:r>
      <w:r w:rsidR="00BB4E30">
        <w:br/>
        <w:t xml:space="preserve">     </w:t>
      </w:r>
      <w:r w:rsidR="002354E1">
        <w:t xml:space="preserve">on Christian principles, </w:t>
      </w:r>
      <w:r w:rsidR="00BB4E30">
        <w:t>should enable pupil</w:t>
      </w:r>
      <w:r w:rsidR="002354E1">
        <w:t xml:space="preserve">s to become increasingly responsible for their own </w:t>
      </w:r>
      <w:r w:rsidR="00BB4E30">
        <w:t xml:space="preserve"> </w:t>
      </w:r>
      <w:r w:rsidR="00BB4E30">
        <w:br/>
        <w:t xml:space="preserve">     actions and behaviour.</w:t>
      </w:r>
      <w:r w:rsidR="000F3039">
        <w:rPr>
          <w:rFonts w:ascii="Arial Black" w:hAnsi="Arial Black"/>
        </w:rPr>
        <w:br/>
        <w:t xml:space="preserve">   </w:t>
      </w:r>
      <w:r w:rsidR="000F3039">
        <w:rPr>
          <w:rFonts w:ascii="Arial Black" w:hAnsi="Arial Black"/>
        </w:rPr>
        <w:br/>
        <w:t xml:space="preserve">   </w:t>
      </w:r>
      <w:r w:rsidR="002354E1" w:rsidRPr="000F3039">
        <w:rPr>
          <w:b/>
          <w:szCs w:val="24"/>
          <w:u w:val="single" w:color="000000"/>
        </w:rPr>
        <w:t>Social development</w:t>
      </w:r>
      <w:r w:rsidR="000F3039">
        <w:rPr>
          <w:szCs w:val="24"/>
          <w:u w:val="single" w:color="000000"/>
        </w:rPr>
        <w:br/>
      </w:r>
      <w:r w:rsidR="000F3039">
        <w:t xml:space="preserve">    Development in this area enables pupils to become conscientious participants in firstly, the</w:t>
      </w:r>
      <w:r w:rsidR="000F3039">
        <w:br/>
        <w:t xml:space="preserve">    society of the family and then, progressively, the class, the school and the wider community.</w:t>
      </w:r>
      <w:r w:rsidR="000F3039">
        <w:br/>
        <w:t xml:space="preserve">    Provision for social development should balance the positive, satisfying elements of belonging to  </w:t>
      </w:r>
      <w:r w:rsidR="000F3039">
        <w:br/>
        <w:t xml:space="preserve">    a group or society with the demands and obligations such membership requires.</w:t>
      </w:r>
      <w:r w:rsidR="000F3039">
        <w:rPr>
          <w:rFonts w:ascii="Arial Black" w:hAnsi="Arial Black"/>
        </w:rPr>
        <w:br/>
      </w:r>
      <w:r w:rsidR="000F3039">
        <w:rPr>
          <w:rFonts w:ascii="Arial Black" w:hAnsi="Arial Black"/>
        </w:rPr>
        <w:br/>
        <w:t xml:space="preserve">   </w:t>
      </w:r>
      <w:r w:rsidR="002354E1">
        <w:t xml:space="preserve">The school, but in particular the classroom: provides a suitable environment for promoting social </w:t>
      </w:r>
      <w:r w:rsidR="000F3039">
        <w:br/>
        <w:t xml:space="preserve">     development within a Christian context. Pupils learn to lead, to use their initiative and to use </w:t>
      </w:r>
      <w:r w:rsidR="000F3039">
        <w:br/>
        <w:t xml:space="preserve">     individual skills and strengths when working together towards a common goal. The ability to be </w:t>
      </w:r>
      <w:r w:rsidR="000F3039">
        <w:br/>
        <w:t xml:space="preserve">     led, to support others and to recognise the different skills of other group members can be </w:t>
      </w:r>
      <w:r w:rsidR="000F3039">
        <w:br/>
        <w:t xml:space="preserve">     developed when children work co-operatively. </w:t>
      </w:r>
      <w:r w:rsidR="000F3039">
        <w:rPr>
          <w:rFonts w:ascii="Arial Black" w:hAnsi="Arial Black"/>
        </w:rPr>
        <w:br/>
      </w:r>
      <w:r w:rsidR="000F3039">
        <w:rPr>
          <w:rFonts w:ascii="Arial Black" w:hAnsi="Arial Black"/>
        </w:rPr>
        <w:br/>
        <w:t xml:space="preserve">   </w:t>
      </w:r>
      <w:r w:rsidR="002354E1" w:rsidRPr="000F3039">
        <w:rPr>
          <w:b/>
          <w:szCs w:val="24"/>
          <w:u w:val="single" w:color="000000"/>
        </w:rPr>
        <w:t>Cultural development</w:t>
      </w:r>
      <w:r w:rsidR="000F3039">
        <w:rPr>
          <w:szCs w:val="24"/>
          <w:u w:val="single" w:color="000000"/>
        </w:rPr>
        <w:br/>
      </w:r>
      <w:r w:rsidR="000F3039" w:rsidRPr="000F3039">
        <w:rPr>
          <w:szCs w:val="24"/>
        </w:rPr>
        <w:t xml:space="preserve">     </w:t>
      </w:r>
      <w:r w:rsidR="000F3039">
        <w:t>Cultural development refers to the development of knowledge and understanding of differing</w:t>
      </w:r>
      <w:r w:rsidR="000F3039">
        <w:br/>
        <w:t xml:space="preserve">     cultural beliefs customs and traditions, [t is an increasing appreciation of the systems of values</w:t>
      </w:r>
      <w:r w:rsidR="000F3039">
        <w:br/>
        <w:t xml:space="preserve">     and attitudes which form the basis of identity and cohesion within societies and groups.</w:t>
      </w:r>
      <w:r w:rsidR="000F3039">
        <w:br/>
      </w:r>
      <w:r w:rsidR="000F3039">
        <w:br/>
        <w:t xml:space="preserve">     In order to make provision for cultural development existing knowledge, interests and</w:t>
      </w:r>
      <w:r w:rsidR="000F3039">
        <w:br/>
        <w:t xml:space="preserve">     experiences are strengthened and then built upon further. In this way pupils gain a deeper  </w:t>
      </w:r>
      <w:r w:rsidR="000F3039">
        <w:br/>
        <w:t xml:space="preserve">     understanding of their own culture and the factors which influence it and gain a broader </w:t>
      </w:r>
      <w:r w:rsidR="000F3039">
        <w:br/>
        <w:t xml:space="preserve">     understanding of other cultures and cultural influences. All areas of the curriculum can be used </w:t>
      </w:r>
      <w:r w:rsidR="000F3039">
        <w:br/>
        <w:t xml:space="preserve">     to promote and develop cultural awareness, although the arts, music, dance, drama and art are </w:t>
      </w:r>
      <w:r w:rsidR="000F3039">
        <w:br/>
        <w:t xml:space="preserve">     those used the more frequently.     </w:t>
      </w:r>
      <w:r w:rsidR="000F3039">
        <w:rPr>
          <w:szCs w:val="24"/>
          <w:u w:val="single" w:color="000000"/>
        </w:rPr>
        <w:br/>
      </w:r>
      <w:r w:rsidR="000F3039">
        <w:rPr>
          <w:szCs w:val="24"/>
          <w:u w:val="single" w:color="000000"/>
        </w:rPr>
        <w:br/>
      </w:r>
    </w:p>
    <w:p w:rsidR="001F0382" w:rsidRPr="000F3039" w:rsidRDefault="002354E1">
      <w:pPr>
        <w:spacing w:after="3" w:line="259" w:lineRule="auto"/>
        <w:ind w:left="530" w:right="0" w:hanging="10"/>
        <w:jc w:val="left"/>
        <w:rPr>
          <w:b/>
          <w:szCs w:val="24"/>
        </w:rPr>
      </w:pPr>
      <w:r w:rsidRPr="000F3039">
        <w:rPr>
          <w:b/>
          <w:szCs w:val="24"/>
        </w:rPr>
        <w:lastRenderedPageBreak/>
        <w:t>Christian Distinctiveness.</w:t>
      </w:r>
    </w:p>
    <w:p w:rsidR="001F0382" w:rsidRDefault="002354E1">
      <w:pPr>
        <w:spacing w:after="0"/>
        <w:ind w:left="514" w:right="392"/>
      </w:pPr>
      <w:r>
        <w:t>Thurlaston CE (Aided) Primary School is a Church of England Aided School with Christian attitudes towards life. We consider it important to foster a personal, caring and happy</w:t>
      </w:r>
      <w:r w:rsidR="000F3039">
        <w:t xml:space="preserve"> environment.</w:t>
      </w:r>
    </w:p>
    <w:p w:rsidR="006C633A" w:rsidRDefault="006C633A">
      <w:pPr>
        <w:spacing w:after="8" w:line="251" w:lineRule="auto"/>
        <w:ind w:left="550" w:right="3428" w:firstLine="0"/>
        <w:rPr>
          <w:szCs w:val="24"/>
        </w:rPr>
      </w:pPr>
    </w:p>
    <w:p w:rsidR="001F0382" w:rsidRPr="000F3039" w:rsidRDefault="002354E1">
      <w:pPr>
        <w:spacing w:after="8" w:line="251" w:lineRule="auto"/>
        <w:ind w:left="550" w:right="3428" w:firstLine="0"/>
        <w:rPr>
          <w:szCs w:val="24"/>
        </w:rPr>
      </w:pPr>
      <w:r w:rsidRPr="000F3039">
        <w:rPr>
          <w:szCs w:val="24"/>
        </w:rPr>
        <w:t>We are committed to:</w:t>
      </w:r>
    </w:p>
    <w:p w:rsidR="001F0382" w:rsidRDefault="002354E1">
      <w:pPr>
        <w:spacing w:after="85"/>
        <w:ind w:left="443" w:right="392"/>
      </w:pPr>
      <w:r>
        <w:t>Teaching and living the Christian way of life. Providing quality education for every child. Developing respect and consideration for all members of the community.</w:t>
      </w:r>
    </w:p>
    <w:p w:rsidR="001F0382" w:rsidRDefault="002354E1">
      <w:pPr>
        <w:ind w:left="443" w:right="392"/>
      </w:pPr>
      <w:r>
        <w:t>Our aims are to:</w:t>
      </w:r>
    </w:p>
    <w:p w:rsidR="006C633A" w:rsidRDefault="002354E1">
      <w:pPr>
        <w:numPr>
          <w:ilvl w:val="0"/>
          <w:numId w:val="1"/>
        </w:numPr>
        <w:spacing w:after="0"/>
        <w:ind w:right="392"/>
      </w:pPr>
      <w:r>
        <w:t xml:space="preserve">help each child to achieve the standards of which s/he is capable, especially using language, numbers and scientific skills effectively; </w:t>
      </w:r>
    </w:p>
    <w:p w:rsidR="001F0382" w:rsidRDefault="002354E1">
      <w:pPr>
        <w:numPr>
          <w:ilvl w:val="0"/>
          <w:numId w:val="1"/>
        </w:numPr>
        <w:spacing w:after="0"/>
        <w:ind w:right="392"/>
      </w:pPr>
      <w:r>
        <w:t>develop each child's strengths and provide support for any weaknesses;</w:t>
      </w:r>
    </w:p>
    <w:p w:rsidR="006C633A" w:rsidRDefault="002354E1">
      <w:pPr>
        <w:numPr>
          <w:ilvl w:val="0"/>
          <w:numId w:val="1"/>
        </w:numPr>
        <w:spacing w:after="0"/>
        <w:ind w:right="392"/>
      </w:pPr>
      <w:r>
        <w:t>ensure that there is progression and continuity in the skills, knowledge and understanding which the children acquire;</w:t>
      </w:r>
    </w:p>
    <w:p w:rsidR="001F0382" w:rsidRDefault="002354E1">
      <w:pPr>
        <w:numPr>
          <w:ilvl w:val="0"/>
          <w:numId w:val="1"/>
        </w:numPr>
        <w:spacing w:after="0"/>
        <w:ind w:right="392"/>
      </w:pPr>
      <w:r>
        <w:t xml:space="preserve"> inspire and stimulate the children in order to foster a love of learning</w:t>
      </w:r>
      <w:r w:rsidR="006C633A">
        <w:t xml:space="preserve"> and inquiry, to argue rationall</w:t>
      </w:r>
      <w:r>
        <w:t>y and apply themselves to tasks and physical skills;</w:t>
      </w:r>
    </w:p>
    <w:p w:rsidR="001F0382" w:rsidRDefault="002354E1">
      <w:pPr>
        <w:numPr>
          <w:ilvl w:val="0"/>
          <w:numId w:val="1"/>
        </w:numPr>
        <w:spacing w:after="0"/>
        <w:ind w:right="392"/>
      </w:pPr>
      <w:r>
        <w:t>assist the children to become efficient learners — a life skill essential for our fast changing society;</w:t>
      </w:r>
    </w:p>
    <w:p w:rsidR="001F0382" w:rsidRDefault="002354E1">
      <w:pPr>
        <w:numPr>
          <w:ilvl w:val="0"/>
          <w:numId w:val="1"/>
        </w:numPr>
        <w:spacing w:after="0"/>
        <w:ind w:right="392"/>
      </w:pPr>
      <w:r>
        <w:t>to develop respect for religious and moral values and understanding of other races, religions and ways of life;</w:t>
      </w:r>
    </w:p>
    <w:p w:rsidR="001F0382" w:rsidRDefault="002354E1">
      <w:pPr>
        <w:numPr>
          <w:ilvl w:val="0"/>
          <w:numId w:val="1"/>
        </w:numPr>
        <w:spacing w:after="0"/>
        <w:ind w:right="392"/>
      </w:pPr>
      <w:r>
        <w:t>to help pupils to understand the world in which they live and the interdependence of individuals, groups and nations;</w:t>
      </w:r>
    </w:p>
    <w:p w:rsidR="001F0382" w:rsidRDefault="002354E1">
      <w:pPr>
        <w:numPr>
          <w:ilvl w:val="0"/>
          <w:numId w:val="1"/>
        </w:numPr>
        <w:ind w:right="392"/>
      </w:pPr>
      <w:r>
        <w:t>to help pupils appreciate human achievements and aspirations;</w:t>
      </w:r>
    </w:p>
    <w:p w:rsidR="001F0382" w:rsidRDefault="002354E1">
      <w:pPr>
        <w:numPr>
          <w:ilvl w:val="0"/>
          <w:numId w:val="1"/>
        </w:numPr>
        <w:spacing w:after="131"/>
        <w:ind w:right="392"/>
      </w:pPr>
      <w:proofErr w:type="gramStart"/>
      <w:r>
        <w:t>to</w:t>
      </w:r>
      <w:proofErr w:type="gramEnd"/>
      <w:r>
        <w:t xml:space="preserve"> develop a sense of responsibility, consideration for others, self-respect and self-confidence; • to promote good </w:t>
      </w:r>
      <w:r w:rsidR="006C633A">
        <w:t>relationships between the home,</w:t>
      </w:r>
      <w:r>
        <w:t xml:space="preserve"> the local communi</w:t>
      </w:r>
      <w:r w:rsidR="006C633A">
        <w:t xml:space="preserve">ty, the school and the church. </w:t>
      </w:r>
    </w:p>
    <w:p w:rsidR="001F0382" w:rsidRPr="006C633A" w:rsidRDefault="002354E1">
      <w:pPr>
        <w:spacing w:after="0" w:line="259" w:lineRule="auto"/>
        <w:ind w:left="413" w:right="0" w:hanging="10"/>
        <w:jc w:val="left"/>
        <w:rPr>
          <w:rFonts w:ascii="Arial Black" w:hAnsi="Arial Black"/>
          <w:szCs w:val="24"/>
        </w:rPr>
      </w:pPr>
      <w:r w:rsidRPr="006C633A">
        <w:rPr>
          <w:rFonts w:ascii="Arial Black" w:hAnsi="Arial Black"/>
          <w:szCs w:val="24"/>
        </w:rPr>
        <w:t>CONTENT</w:t>
      </w:r>
    </w:p>
    <w:p w:rsidR="00F0798F" w:rsidRPr="00A32C75" w:rsidRDefault="002354E1" w:rsidP="00A32C75">
      <w:pPr>
        <w:pStyle w:val="Heading2"/>
        <w:spacing w:after="0"/>
        <w:ind w:left="413" w:right="0"/>
        <w:rPr>
          <w:rFonts w:ascii="Arial Black" w:hAnsi="Arial Black"/>
          <w:sz w:val="24"/>
          <w:szCs w:val="24"/>
        </w:rPr>
      </w:pPr>
      <w:r w:rsidRPr="006C633A">
        <w:rPr>
          <w:rFonts w:ascii="Arial Black" w:hAnsi="Arial Black"/>
          <w:sz w:val="24"/>
          <w:szCs w:val="24"/>
        </w:rPr>
        <w:t>SPIRITUAL DEVELOPMENT</w:t>
      </w:r>
    </w:p>
    <w:p w:rsidR="00F0798F" w:rsidRPr="00F0798F" w:rsidRDefault="00F0798F" w:rsidP="00F0798F">
      <w:pPr>
        <w:rPr>
          <w:b/>
        </w:rPr>
      </w:pPr>
      <w:r w:rsidRPr="00F0798F">
        <w:rPr>
          <w:b/>
        </w:rPr>
        <w:t>Definition of Spirituality:</w:t>
      </w:r>
    </w:p>
    <w:p w:rsidR="00F0798F" w:rsidRPr="00415272" w:rsidRDefault="00F0798F" w:rsidP="00F0798F">
      <w:r>
        <w:t xml:space="preserve">Thurlaston Primary School’s definition of spirituality has been taken from the OFSTED inspection </w:t>
      </w:r>
    </w:p>
    <w:p w:rsidR="00F0798F" w:rsidRDefault="00F0798F" w:rsidP="00F0798F">
      <w:proofErr w:type="gramStart"/>
      <w:r>
        <w:t>handbook</w:t>
      </w:r>
      <w:proofErr w:type="gramEnd"/>
      <w:r>
        <w:t>:</w:t>
      </w:r>
    </w:p>
    <w:p w:rsidR="00F0798F" w:rsidRDefault="00F0798F" w:rsidP="00F0798F">
      <w:r>
        <w:t xml:space="preserve">Provision for the spiritual development of pupils includes developing their:  </w:t>
      </w:r>
    </w:p>
    <w:p w:rsidR="00F0798F" w:rsidRDefault="00F0798F" w:rsidP="00F0798F">
      <w:r>
        <w:rPr>
          <w:rFonts w:ascii="Cambria Math" w:hAnsi="Cambria Math" w:cs="Cambria Math"/>
        </w:rPr>
        <w:t>◼</w:t>
      </w:r>
      <w:r>
        <w:t xml:space="preserve"> </w:t>
      </w:r>
      <w:proofErr w:type="gramStart"/>
      <w:r>
        <w:t>ability</w:t>
      </w:r>
      <w:proofErr w:type="gramEnd"/>
      <w:r>
        <w:t xml:space="preserve"> to be reflective about their own beliefs (religious or otherwise) and perspective on life</w:t>
      </w:r>
    </w:p>
    <w:p w:rsidR="00F0798F" w:rsidRDefault="00F0798F" w:rsidP="00F0798F">
      <w:r>
        <w:rPr>
          <w:rFonts w:ascii="Cambria Math" w:hAnsi="Cambria Math" w:cs="Cambria Math"/>
        </w:rPr>
        <w:t>◼</w:t>
      </w:r>
      <w:r>
        <w:t xml:space="preserve"> </w:t>
      </w:r>
      <w:proofErr w:type="gramStart"/>
      <w:r>
        <w:t>knowledge</w:t>
      </w:r>
      <w:proofErr w:type="gramEnd"/>
      <w:r>
        <w:t xml:space="preserve"> of, and respect for, different people’s faiths, feelings and values                                           </w:t>
      </w:r>
    </w:p>
    <w:p w:rsidR="00F0798F" w:rsidRDefault="00F0798F" w:rsidP="00F0798F">
      <w:r>
        <w:rPr>
          <w:rFonts w:ascii="Cambria Math" w:hAnsi="Cambria Math" w:cs="Cambria Math"/>
        </w:rPr>
        <w:t>◼</w:t>
      </w:r>
      <w:r>
        <w:t xml:space="preserve"> </w:t>
      </w:r>
      <w:proofErr w:type="gramStart"/>
      <w:r>
        <w:t>sense</w:t>
      </w:r>
      <w:proofErr w:type="gramEnd"/>
      <w:r>
        <w:t xml:space="preserve"> of enjoyment and fascination in learning about themselves, others and the world around them </w:t>
      </w:r>
    </w:p>
    <w:p w:rsidR="00F0798F" w:rsidRDefault="00F0798F" w:rsidP="00F0798F">
      <w:r>
        <w:rPr>
          <w:rFonts w:ascii="Cambria Math" w:hAnsi="Cambria Math" w:cs="Cambria Math"/>
        </w:rPr>
        <w:t>◼</w:t>
      </w:r>
      <w:r>
        <w:t xml:space="preserve"> </w:t>
      </w:r>
      <w:proofErr w:type="gramStart"/>
      <w:r>
        <w:t>use</w:t>
      </w:r>
      <w:proofErr w:type="gramEnd"/>
      <w:r>
        <w:t xml:space="preserve"> of imagination and creativity in their learning </w:t>
      </w:r>
    </w:p>
    <w:p w:rsidR="00F0798F" w:rsidRDefault="00F0798F" w:rsidP="00F0798F">
      <w:r>
        <w:rPr>
          <w:rFonts w:ascii="Cambria Math" w:hAnsi="Cambria Math" w:cs="Cambria Math"/>
        </w:rPr>
        <w:t>◼</w:t>
      </w:r>
      <w:r>
        <w:t xml:space="preserve"> </w:t>
      </w:r>
      <w:proofErr w:type="gramStart"/>
      <w:r>
        <w:t>willingness</w:t>
      </w:r>
      <w:proofErr w:type="gramEnd"/>
      <w:r>
        <w:t xml:space="preserve"> to reflect on their experiences.</w:t>
      </w:r>
    </w:p>
    <w:p w:rsidR="00F0798F" w:rsidRPr="00415272" w:rsidRDefault="00F0798F" w:rsidP="00F0798F">
      <w:pPr>
        <w:rPr>
          <w:i/>
        </w:rPr>
      </w:pPr>
      <w:r w:rsidRPr="00415272">
        <w:rPr>
          <w:i/>
        </w:rPr>
        <w:t xml:space="preserve">Inspection handbook </w:t>
      </w:r>
    </w:p>
    <w:p w:rsidR="00F0798F" w:rsidRDefault="00F0798F" w:rsidP="00F0798F">
      <w:pPr>
        <w:rPr>
          <w:i/>
        </w:rPr>
      </w:pPr>
      <w:r w:rsidRPr="00415272">
        <w:rPr>
          <w:i/>
        </w:rPr>
        <w:t>November 2019 No. 190017</w:t>
      </w:r>
    </w:p>
    <w:p w:rsidR="00F0798F" w:rsidRDefault="00F0798F" w:rsidP="00A32C75">
      <w:pPr>
        <w:ind w:left="0" w:firstLine="0"/>
        <w:rPr>
          <w:i/>
        </w:rPr>
      </w:pPr>
    </w:p>
    <w:p w:rsidR="00F0798F" w:rsidRDefault="00F0798F" w:rsidP="00F0798F">
      <w:r>
        <w:t xml:space="preserve">We have grouped this into three categories: </w:t>
      </w:r>
    </w:p>
    <w:p w:rsidR="00F0798F" w:rsidRDefault="00F0798F" w:rsidP="00F0798F">
      <w:pPr>
        <w:rPr>
          <w:b/>
        </w:rPr>
      </w:pPr>
      <w:r>
        <w:rPr>
          <w:b/>
        </w:rPr>
        <w:t>Respect</w:t>
      </w:r>
    </w:p>
    <w:p w:rsidR="00F0798F" w:rsidRDefault="00F0798F" w:rsidP="00F0798F">
      <w:r>
        <w:rPr>
          <w:rFonts w:ascii="Cambria Math" w:hAnsi="Cambria Math" w:cs="Cambria Math"/>
        </w:rPr>
        <w:t xml:space="preserve">◼ </w:t>
      </w:r>
      <w:proofErr w:type="gramStart"/>
      <w:r>
        <w:t>knowledge</w:t>
      </w:r>
      <w:proofErr w:type="gramEnd"/>
      <w:r>
        <w:t xml:space="preserve"> of, and </w:t>
      </w:r>
      <w:r w:rsidRPr="00FF0826">
        <w:rPr>
          <w:b/>
        </w:rPr>
        <w:t>respect</w:t>
      </w:r>
      <w:r>
        <w:t xml:space="preserve"> for, different people’s faiths, feelings and values      </w:t>
      </w:r>
    </w:p>
    <w:p w:rsidR="00F0798F" w:rsidRDefault="00F0798F" w:rsidP="00F0798F">
      <w:pPr>
        <w:rPr>
          <w:b/>
        </w:rPr>
      </w:pPr>
      <w:r>
        <w:rPr>
          <w:rFonts w:ascii="Cambria Math" w:hAnsi="Cambria Math" w:cs="Cambria Math"/>
        </w:rPr>
        <w:t xml:space="preserve">◼ </w:t>
      </w:r>
      <w:proofErr w:type="gramStart"/>
      <w:r>
        <w:t>sense</w:t>
      </w:r>
      <w:proofErr w:type="gramEnd"/>
      <w:r>
        <w:t xml:space="preserve"> of enjoyment and fascination in </w:t>
      </w:r>
      <w:r w:rsidRPr="00FF0826">
        <w:rPr>
          <w:b/>
        </w:rPr>
        <w:t>learning</w:t>
      </w:r>
      <w:r>
        <w:t xml:space="preserve"> about themselves, others and the world around them                                     </w:t>
      </w:r>
    </w:p>
    <w:p w:rsidR="00F0798F" w:rsidRDefault="00F0798F" w:rsidP="00F0798F">
      <w:pPr>
        <w:rPr>
          <w:b/>
        </w:rPr>
      </w:pPr>
      <w:r>
        <w:rPr>
          <w:b/>
        </w:rPr>
        <w:t>Reflect</w:t>
      </w:r>
    </w:p>
    <w:p w:rsidR="00F0798F" w:rsidRDefault="00F0798F" w:rsidP="00F0798F">
      <w:r>
        <w:rPr>
          <w:rFonts w:ascii="Cambria Math" w:hAnsi="Cambria Math" w:cs="Cambria Math"/>
        </w:rPr>
        <w:t xml:space="preserve">◼ </w:t>
      </w:r>
      <w:proofErr w:type="gramStart"/>
      <w:r>
        <w:t>ability</w:t>
      </w:r>
      <w:proofErr w:type="gramEnd"/>
      <w:r>
        <w:t xml:space="preserve"> to be </w:t>
      </w:r>
      <w:r w:rsidRPr="00FF0826">
        <w:rPr>
          <w:b/>
        </w:rPr>
        <w:t>reflective</w:t>
      </w:r>
      <w:r>
        <w:t xml:space="preserve"> about their own beliefs (religious or otherwise) and perspective on life</w:t>
      </w:r>
    </w:p>
    <w:p w:rsidR="00F0798F" w:rsidRDefault="00F0798F" w:rsidP="00F0798F">
      <w:pPr>
        <w:rPr>
          <w:b/>
        </w:rPr>
      </w:pPr>
      <w:r>
        <w:rPr>
          <w:rFonts w:ascii="Cambria Math" w:hAnsi="Cambria Math" w:cs="Cambria Math"/>
        </w:rPr>
        <w:t xml:space="preserve">◼ </w:t>
      </w:r>
      <w:proofErr w:type="gramStart"/>
      <w:r>
        <w:t>willingness</w:t>
      </w:r>
      <w:proofErr w:type="gramEnd"/>
      <w:r>
        <w:t xml:space="preserve"> to </w:t>
      </w:r>
      <w:r w:rsidRPr="00FF0826">
        <w:rPr>
          <w:b/>
        </w:rPr>
        <w:t>reflect</w:t>
      </w:r>
      <w:r>
        <w:t xml:space="preserve"> on their experiences</w:t>
      </w:r>
    </w:p>
    <w:p w:rsidR="00F0798F" w:rsidRDefault="00F0798F" w:rsidP="00F0798F">
      <w:r>
        <w:rPr>
          <w:b/>
        </w:rPr>
        <w:t>Respond</w:t>
      </w:r>
    </w:p>
    <w:p w:rsidR="00F0798F" w:rsidRDefault="00F0798F" w:rsidP="00F0798F">
      <w:r>
        <w:rPr>
          <w:rFonts w:ascii="Cambria Math" w:hAnsi="Cambria Math" w:cs="Cambria Math"/>
        </w:rPr>
        <w:t xml:space="preserve">◼ </w:t>
      </w:r>
      <w:proofErr w:type="gramStart"/>
      <w:r>
        <w:t>use</w:t>
      </w:r>
      <w:proofErr w:type="gramEnd"/>
      <w:r>
        <w:t xml:space="preserve"> of </w:t>
      </w:r>
      <w:r w:rsidRPr="00FF0826">
        <w:rPr>
          <w:b/>
        </w:rPr>
        <w:t>imagination</w:t>
      </w:r>
      <w:r>
        <w:t xml:space="preserve"> and </w:t>
      </w:r>
      <w:r w:rsidRPr="00FF0826">
        <w:rPr>
          <w:b/>
        </w:rPr>
        <w:t>creativity</w:t>
      </w:r>
      <w:r>
        <w:t xml:space="preserve"> in their learning</w:t>
      </w:r>
    </w:p>
    <w:p w:rsidR="00F0798F" w:rsidRDefault="00F0798F" w:rsidP="00F0798F"/>
    <w:p w:rsidR="00F0798F" w:rsidRPr="00F0798F" w:rsidRDefault="00F0798F" w:rsidP="00F0798F"/>
    <w:p w:rsidR="001F0382" w:rsidRPr="006C633A" w:rsidRDefault="002354E1">
      <w:pPr>
        <w:pStyle w:val="Heading3"/>
        <w:ind w:left="402" w:right="0"/>
        <w:rPr>
          <w:b/>
          <w:sz w:val="24"/>
          <w:szCs w:val="24"/>
        </w:rPr>
      </w:pPr>
      <w:r w:rsidRPr="006C633A">
        <w:rPr>
          <w:b/>
          <w:sz w:val="24"/>
          <w:szCs w:val="24"/>
        </w:rPr>
        <w:t>Aims for Spiritual Development</w:t>
      </w:r>
    </w:p>
    <w:p w:rsidR="006C633A" w:rsidRDefault="002354E1" w:rsidP="006C633A">
      <w:pPr>
        <w:pStyle w:val="ListParagraph"/>
        <w:numPr>
          <w:ilvl w:val="0"/>
          <w:numId w:val="30"/>
        </w:numPr>
        <w:spacing w:after="106" w:line="251" w:lineRule="auto"/>
        <w:ind w:right="3428"/>
        <w:rPr>
          <w:sz w:val="22"/>
        </w:rPr>
      </w:pPr>
      <w:r w:rsidRPr="006C633A">
        <w:rPr>
          <w:sz w:val="22"/>
        </w:rPr>
        <w:t>th</w:t>
      </w:r>
      <w:r w:rsidR="006C633A">
        <w:rPr>
          <w:sz w:val="22"/>
        </w:rPr>
        <w:t>e ability to listen and be still</w:t>
      </w:r>
    </w:p>
    <w:p w:rsidR="006C633A" w:rsidRDefault="006C633A" w:rsidP="006C633A">
      <w:pPr>
        <w:pStyle w:val="ListParagraph"/>
        <w:numPr>
          <w:ilvl w:val="0"/>
          <w:numId w:val="30"/>
        </w:numPr>
        <w:spacing w:after="106" w:line="251" w:lineRule="auto"/>
        <w:ind w:right="3428"/>
        <w:rPr>
          <w:sz w:val="22"/>
        </w:rPr>
      </w:pPr>
      <w:r>
        <w:rPr>
          <w:sz w:val="22"/>
        </w:rPr>
        <w:t>the ability to reflect</w:t>
      </w:r>
    </w:p>
    <w:p w:rsidR="006C633A" w:rsidRDefault="006C633A" w:rsidP="006C633A">
      <w:pPr>
        <w:pStyle w:val="ListParagraph"/>
        <w:numPr>
          <w:ilvl w:val="0"/>
          <w:numId w:val="30"/>
        </w:numPr>
        <w:spacing w:after="106" w:line="251" w:lineRule="auto"/>
        <w:ind w:right="3428"/>
        <w:rPr>
          <w:sz w:val="22"/>
        </w:rPr>
      </w:pPr>
      <w:r w:rsidRPr="006C633A">
        <w:rPr>
          <w:sz w:val="22"/>
        </w:rPr>
        <w:t>the ability to sense wonder and mystery in the</w:t>
      </w:r>
      <w:r>
        <w:rPr>
          <w:sz w:val="22"/>
        </w:rPr>
        <w:t xml:space="preserve"> world</w:t>
      </w:r>
    </w:p>
    <w:p w:rsidR="006C633A" w:rsidRPr="006C633A" w:rsidRDefault="002354E1" w:rsidP="006C633A">
      <w:pPr>
        <w:pStyle w:val="ListParagraph"/>
        <w:numPr>
          <w:ilvl w:val="0"/>
          <w:numId w:val="30"/>
        </w:numPr>
        <w:spacing w:after="106" w:line="251" w:lineRule="auto"/>
        <w:ind w:right="3428"/>
        <w:rPr>
          <w:sz w:val="22"/>
        </w:rPr>
      </w:pPr>
      <w:r w:rsidRPr="006C633A">
        <w:rPr>
          <w:sz w:val="22"/>
        </w:rPr>
        <w:t xml:space="preserve">the ability to sense the special nature of human relationships </w:t>
      </w:r>
    </w:p>
    <w:p w:rsidR="008D2561" w:rsidRDefault="002354E1" w:rsidP="008D2561">
      <w:pPr>
        <w:pStyle w:val="ListParagraph"/>
        <w:numPr>
          <w:ilvl w:val="0"/>
          <w:numId w:val="30"/>
        </w:numPr>
        <w:spacing w:after="106" w:line="251" w:lineRule="auto"/>
        <w:ind w:right="3428"/>
        <w:rPr>
          <w:sz w:val="22"/>
        </w:rPr>
      </w:pPr>
      <w:r w:rsidRPr="006C633A">
        <w:rPr>
          <w:sz w:val="22"/>
        </w:rPr>
        <w:t>the ability to transcend the mundane</w:t>
      </w:r>
    </w:p>
    <w:p w:rsidR="00F0798F" w:rsidRPr="008D2561" w:rsidRDefault="00F0798F" w:rsidP="00F0798F">
      <w:pPr>
        <w:pStyle w:val="ListParagraph"/>
        <w:spacing w:after="106" w:line="251" w:lineRule="auto"/>
        <w:ind w:left="903" w:right="3428" w:firstLine="0"/>
        <w:rPr>
          <w:sz w:val="22"/>
        </w:rPr>
      </w:pPr>
    </w:p>
    <w:p w:rsidR="008D2561" w:rsidRPr="006C633A" w:rsidRDefault="008D2561" w:rsidP="008D2561">
      <w:pPr>
        <w:pStyle w:val="Heading3"/>
        <w:ind w:left="402" w:right="0"/>
        <w:rPr>
          <w:b/>
          <w:sz w:val="24"/>
          <w:szCs w:val="24"/>
        </w:rPr>
      </w:pPr>
      <w:r>
        <w:rPr>
          <w:b/>
          <w:sz w:val="24"/>
          <w:szCs w:val="24"/>
        </w:rPr>
        <w:t>Objectives for Spiritual Development</w:t>
      </w:r>
    </w:p>
    <w:p w:rsidR="008D2561" w:rsidRPr="00093446" w:rsidRDefault="008D2561" w:rsidP="008D2561">
      <w:pPr>
        <w:pStyle w:val="ListParagraph"/>
        <w:numPr>
          <w:ilvl w:val="0"/>
          <w:numId w:val="30"/>
        </w:numPr>
        <w:spacing w:after="106" w:line="251" w:lineRule="auto"/>
        <w:ind w:right="3428"/>
      </w:pPr>
      <w:r w:rsidRPr="00093446">
        <w:t>to develop the skill of being physically still, yet alert</w:t>
      </w:r>
    </w:p>
    <w:p w:rsidR="008D2561" w:rsidRPr="008D2561" w:rsidRDefault="008D2561" w:rsidP="008D2561">
      <w:pPr>
        <w:pStyle w:val="ListParagraph"/>
        <w:numPr>
          <w:ilvl w:val="0"/>
          <w:numId w:val="30"/>
        </w:numPr>
        <w:spacing w:after="106" w:line="251" w:lineRule="auto"/>
        <w:ind w:right="3428"/>
        <w:rPr>
          <w:sz w:val="22"/>
        </w:rPr>
      </w:pPr>
      <w:r>
        <w:t>to develop the skill of being mentally still</w:t>
      </w:r>
      <w:r>
        <w:rPr>
          <w:sz w:val="22"/>
        </w:rPr>
        <w:t xml:space="preserve">, </w:t>
      </w:r>
      <w:r>
        <w:t>concentrating on the present moment</w:t>
      </w:r>
    </w:p>
    <w:p w:rsidR="008D2561" w:rsidRPr="008D2561" w:rsidRDefault="008D2561" w:rsidP="008D2561">
      <w:pPr>
        <w:pStyle w:val="ListParagraph"/>
        <w:numPr>
          <w:ilvl w:val="0"/>
          <w:numId w:val="30"/>
        </w:numPr>
        <w:spacing w:after="106" w:line="251" w:lineRule="auto"/>
        <w:ind w:right="3428"/>
        <w:rPr>
          <w:sz w:val="22"/>
        </w:rPr>
      </w:pPr>
      <w:r>
        <w:t>to develop the ability to use all ones senses</w:t>
      </w:r>
    </w:p>
    <w:p w:rsidR="008D2561" w:rsidRPr="008D2561" w:rsidRDefault="008D2561" w:rsidP="00F0798F">
      <w:pPr>
        <w:pStyle w:val="ListParagraph"/>
        <w:numPr>
          <w:ilvl w:val="0"/>
          <w:numId w:val="30"/>
        </w:numPr>
        <w:spacing w:after="106" w:line="251" w:lineRule="auto"/>
        <w:ind w:right="324"/>
        <w:rPr>
          <w:sz w:val="22"/>
        </w:rPr>
      </w:pPr>
      <w:r>
        <w:t xml:space="preserve">to promote an awareness </w:t>
      </w:r>
      <w:r w:rsidR="00F0798F">
        <w:t xml:space="preserve">of and enjoyment in using one's </w:t>
      </w:r>
      <w:r>
        <w:t>imaginative potential</w:t>
      </w:r>
    </w:p>
    <w:p w:rsidR="008D2561" w:rsidRPr="008D2561" w:rsidRDefault="008D2561" w:rsidP="008D2561">
      <w:pPr>
        <w:pStyle w:val="ListParagraph"/>
        <w:numPr>
          <w:ilvl w:val="0"/>
          <w:numId w:val="30"/>
        </w:numPr>
        <w:spacing w:after="106" w:line="251" w:lineRule="auto"/>
        <w:ind w:right="3428"/>
        <w:rPr>
          <w:sz w:val="22"/>
        </w:rPr>
      </w:pPr>
      <w:r>
        <w:t>to encourage quiet reflection during a lesson or assembly</w:t>
      </w:r>
    </w:p>
    <w:p w:rsidR="008D2561" w:rsidRPr="008D2561" w:rsidRDefault="008D2561" w:rsidP="008D2561">
      <w:pPr>
        <w:pStyle w:val="ListParagraph"/>
        <w:numPr>
          <w:ilvl w:val="0"/>
          <w:numId w:val="30"/>
        </w:numPr>
        <w:spacing w:after="106" w:line="251" w:lineRule="auto"/>
        <w:ind w:right="3428"/>
        <w:rPr>
          <w:sz w:val="22"/>
        </w:rPr>
      </w:pPr>
      <w:r>
        <w:t>to develop individual self-confidence in expressing inner thoughts in a variety of ways</w:t>
      </w:r>
    </w:p>
    <w:p w:rsidR="008D2561" w:rsidRPr="008D2561" w:rsidRDefault="008D2561" w:rsidP="008D2561">
      <w:pPr>
        <w:pStyle w:val="ListParagraph"/>
        <w:numPr>
          <w:ilvl w:val="0"/>
          <w:numId w:val="30"/>
        </w:numPr>
        <w:spacing w:after="106" w:line="251" w:lineRule="auto"/>
        <w:ind w:right="3428"/>
        <w:rPr>
          <w:sz w:val="22"/>
        </w:rPr>
      </w:pPr>
      <w:r>
        <w:t>to consider the mystery of God and the wonder of his world</w:t>
      </w:r>
    </w:p>
    <w:p w:rsidR="008D2561" w:rsidRPr="00F0798F" w:rsidRDefault="008D2561" w:rsidP="008D2561">
      <w:pPr>
        <w:pStyle w:val="ListParagraph"/>
        <w:numPr>
          <w:ilvl w:val="0"/>
          <w:numId w:val="30"/>
        </w:numPr>
        <w:spacing w:after="106" w:line="251" w:lineRule="auto"/>
        <w:ind w:right="3428"/>
        <w:rPr>
          <w:sz w:val="22"/>
        </w:rPr>
      </w:pPr>
      <w:r>
        <w:t>to find an inner confidence and peace</w:t>
      </w:r>
    </w:p>
    <w:p w:rsidR="00F0798F" w:rsidRPr="00F0798F" w:rsidRDefault="00F0798F" w:rsidP="00F0798F">
      <w:pPr>
        <w:pStyle w:val="ListParagraph"/>
        <w:numPr>
          <w:ilvl w:val="0"/>
          <w:numId w:val="30"/>
        </w:numPr>
        <w:spacing w:after="106" w:line="251" w:lineRule="auto"/>
        <w:ind w:right="182"/>
        <w:rPr>
          <w:sz w:val="22"/>
        </w:rPr>
      </w:pPr>
      <w:r>
        <w:t>to develop creativity as a response to their learning about others or God</w:t>
      </w:r>
    </w:p>
    <w:p w:rsidR="00F0798F" w:rsidRPr="008D2561" w:rsidRDefault="00F0798F" w:rsidP="00F0798F">
      <w:pPr>
        <w:pStyle w:val="ListParagraph"/>
        <w:numPr>
          <w:ilvl w:val="0"/>
          <w:numId w:val="30"/>
        </w:numPr>
        <w:spacing w:after="106" w:line="251" w:lineRule="auto"/>
        <w:ind w:right="41"/>
        <w:rPr>
          <w:sz w:val="22"/>
        </w:rPr>
      </w:pPr>
      <w:r>
        <w:t>to encourage a position of inquisitiveness about the lives and faiths of other people</w:t>
      </w:r>
    </w:p>
    <w:p w:rsidR="001F0382" w:rsidRPr="008D2561" w:rsidRDefault="00F0798F" w:rsidP="00F0798F">
      <w:pPr>
        <w:pStyle w:val="ListParagraph"/>
        <w:spacing w:after="444"/>
        <w:ind w:left="903" w:right="1131" w:firstLine="0"/>
        <w:jc w:val="left"/>
        <w:rPr>
          <w:b/>
          <w:szCs w:val="24"/>
        </w:rPr>
      </w:pPr>
      <w:r>
        <w:br/>
        <w:t xml:space="preserve">      </w:t>
      </w:r>
      <w:r>
        <w:br/>
        <w:t xml:space="preserve">       </w:t>
      </w:r>
      <w:r>
        <w:br/>
      </w:r>
      <w:r w:rsidR="002354E1" w:rsidRPr="008D2561">
        <w:rPr>
          <w:b/>
          <w:szCs w:val="24"/>
        </w:rPr>
        <w:t>Provision for Spiritual Development</w:t>
      </w:r>
    </w:p>
    <w:p w:rsidR="001F0382" w:rsidRDefault="002354E1">
      <w:pPr>
        <w:ind w:left="519" w:right="321"/>
      </w:pPr>
      <w:r>
        <w:t>Staff provide a role model for the children by sharing in the joy of discovery and in the mystery of creation. As individuals, they may share something of their own spirituality with both colleagues and pupils.</w:t>
      </w:r>
    </w:p>
    <w:p w:rsidR="00093446" w:rsidRDefault="00093446">
      <w:pPr>
        <w:ind w:left="519" w:right="321"/>
      </w:pPr>
    </w:p>
    <w:p w:rsidR="008D2561" w:rsidRDefault="008D2561" w:rsidP="008D2561">
      <w:pPr>
        <w:pStyle w:val="ListParagraph"/>
        <w:numPr>
          <w:ilvl w:val="0"/>
          <w:numId w:val="31"/>
        </w:numPr>
        <w:ind w:right="3952"/>
      </w:pPr>
      <w:r w:rsidRPr="008D2561">
        <w:rPr>
          <w:b/>
        </w:rPr>
        <w:t>Within the Curriculum</w:t>
      </w:r>
      <w:r>
        <w:t>, pupil</w:t>
      </w:r>
      <w:r w:rsidR="002354E1">
        <w:t>s will be able to explore:</w:t>
      </w:r>
    </w:p>
    <w:p w:rsidR="001F0382" w:rsidRDefault="002354E1" w:rsidP="008D2561">
      <w:pPr>
        <w:pStyle w:val="ListParagraph"/>
        <w:numPr>
          <w:ilvl w:val="0"/>
          <w:numId w:val="34"/>
        </w:numPr>
        <w:ind w:right="3952"/>
      </w:pPr>
      <w:r>
        <w:t>an imaginative approach to the world;</w:t>
      </w:r>
    </w:p>
    <w:p w:rsidR="008D2561" w:rsidRDefault="008D2561" w:rsidP="008D2561">
      <w:pPr>
        <w:numPr>
          <w:ilvl w:val="0"/>
          <w:numId w:val="34"/>
        </w:numPr>
        <w:ind w:right="392"/>
      </w:pPr>
      <w:r>
        <w:t>a spirit of enquiry and open-mindedness;</w:t>
      </w:r>
    </w:p>
    <w:p w:rsidR="008D2561" w:rsidRDefault="008D2561" w:rsidP="008D2561">
      <w:pPr>
        <w:numPr>
          <w:ilvl w:val="0"/>
          <w:numId w:val="34"/>
        </w:numPr>
        <w:ind w:right="392"/>
      </w:pPr>
      <w:r>
        <w:t>an approach to the holy or the sacred;</w:t>
      </w:r>
    </w:p>
    <w:p w:rsidR="008D2561" w:rsidRDefault="008D2561" w:rsidP="008D2561">
      <w:pPr>
        <w:numPr>
          <w:ilvl w:val="0"/>
          <w:numId w:val="34"/>
        </w:numPr>
        <w:ind w:right="392"/>
      </w:pPr>
      <w:proofErr w:type="gramStart"/>
      <w:r>
        <w:t>an</w:t>
      </w:r>
      <w:proofErr w:type="gramEnd"/>
      <w:r>
        <w:t xml:space="preserve"> awareness of order and pattern in the world.</w:t>
      </w:r>
    </w:p>
    <w:p w:rsidR="008D2561" w:rsidRDefault="002354E1" w:rsidP="008D2561">
      <w:pPr>
        <w:pStyle w:val="ListParagraph"/>
        <w:spacing w:after="0" w:line="259" w:lineRule="auto"/>
        <w:ind w:left="960" w:right="0" w:firstLine="0"/>
        <w:jc w:val="left"/>
      </w:pPr>
      <w:r>
        <w:t>The school will:</w:t>
      </w:r>
    </w:p>
    <w:p w:rsidR="008D2561" w:rsidRDefault="008D2561" w:rsidP="008D2561">
      <w:pPr>
        <w:numPr>
          <w:ilvl w:val="0"/>
          <w:numId w:val="34"/>
        </w:numPr>
        <w:ind w:right="392"/>
      </w:pPr>
      <w:r>
        <w:t>encourage pupils to express their creativity and imagination;</w:t>
      </w:r>
    </w:p>
    <w:p w:rsidR="008D2561" w:rsidRDefault="008D2561" w:rsidP="008D2561">
      <w:pPr>
        <w:pStyle w:val="ListParagraph"/>
        <w:numPr>
          <w:ilvl w:val="0"/>
          <w:numId w:val="34"/>
        </w:numPr>
        <w:spacing w:after="0" w:line="259" w:lineRule="auto"/>
        <w:ind w:right="0"/>
        <w:jc w:val="left"/>
      </w:pPr>
      <w:r>
        <w:t>foster a sense of respect for the integrity of each person;</w:t>
      </w:r>
    </w:p>
    <w:p w:rsidR="003D46B7" w:rsidRDefault="008D2561" w:rsidP="003D46B7">
      <w:pPr>
        <w:numPr>
          <w:ilvl w:val="0"/>
          <w:numId w:val="34"/>
        </w:numPr>
        <w:spacing w:after="96"/>
        <w:ind w:right="392"/>
      </w:pPr>
      <w:r>
        <w:t>create an atmosphere which enables pupils and staff to s</w:t>
      </w:r>
      <w:r w:rsidR="003D46B7">
        <w:t>peak freely about their beliefs</w:t>
      </w:r>
      <w:r w:rsidR="003D46B7">
        <w:br/>
      </w:r>
    </w:p>
    <w:p w:rsidR="00BE5701" w:rsidRDefault="002354E1" w:rsidP="00BE5701">
      <w:pPr>
        <w:pStyle w:val="ListParagraph"/>
        <w:numPr>
          <w:ilvl w:val="0"/>
          <w:numId w:val="37"/>
        </w:numPr>
        <w:spacing w:after="96"/>
        <w:ind w:right="392"/>
        <w:jc w:val="left"/>
      </w:pPr>
      <w:r w:rsidRPr="00BE5701">
        <w:rPr>
          <w:b/>
        </w:rPr>
        <w:t>Within RE, Worship and PSHE</w:t>
      </w:r>
      <w:r>
        <w:t>, the school will:</w:t>
      </w:r>
    </w:p>
    <w:p w:rsidR="00BE5701" w:rsidRDefault="00BE5701" w:rsidP="00BE5701">
      <w:pPr>
        <w:pStyle w:val="ListParagraph"/>
        <w:numPr>
          <w:ilvl w:val="0"/>
          <w:numId w:val="39"/>
        </w:numPr>
        <w:spacing w:after="96"/>
        <w:ind w:right="392"/>
        <w:jc w:val="left"/>
      </w:pPr>
      <w:r>
        <w:t>allow pupils to investigate and reflect upon their own beliefs and values</w:t>
      </w:r>
      <w:r w:rsidR="00093446">
        <w:t xml:space="preserve"> as well as learn about those of others</w:t>
      </w:r>
      <w:r>
        <w:t>;</w:t>
      </w:r>
    </w:p>
    <w:p w:rsidR="00BE5701" w:rsidRDefault="00BE5701" w:rsidP="00BE5701">
      <w:pPr>
        <w:pStyle w:val="ListParagraph"/>
        <w:numPr>
          <w:ilvl w:val="0"/>
          <w:numId w:val="39"/>
        </w:numPr>
        <w:spacing w:after="96"/>
        <w:ind w:right="392"/>
        <w:jc w:val="left"/>
      </w:pPr>
      <w:r>
        <w:t>provide opportunities for pupils to share what is meaningful and significant to them, including the ‘darker’ side of life:</w:t>
      </w:r>
    </w:p>
    <w:p w:rsidR="00BE5701" w:rsidRDefault="00BE5701" w:rsidP="00BE5701">
      <w:pPr>
        <w:pStyle w:val="ListParagraph"/>
        <w:numPr>
          <w:ilvl w:val="0"/>
          <w:numId w:val="39"/>
        </w:numPr>
        <w:spacing w:after="96"/>
        <w:ind w:right="392"/>
        <w:jc w:val="left"/>
      </w:pPr>
      <w:r>
        <w:t>provide opportunities for prayer/reflection/silence, the exploration of inner space;</w:t>
      </w:r>
    </w:p>
    <w:p w:rsidR="00BE5701" w:rsidRDefault="00BE5701" w:rsidP="00BE5701">
      <w:pPr>
        <w:pStyle w:val="ListParagraph"/>
        <w:numPr>
          <w:ilvl w:val="0"/>
          <w:numId w:val="39"/>
        </w:numPr>
        <w:spacing w:after="96"/>
        <w:ind w:right="392"/>
        <w:jc w:val="left"/>
      </w:pPr>
      <w:r>
        <w:t>encourage a balance of music, speech, silence and the creative arts when exploring spiritual development;</w:t>
      </w:r>
    </w:p>
    <w:p w:rsidR="00BE5701" w:rsidRDefault="00BE5701" w:rsidP="00BE5701">
      <w:pPr>
        <w:pStyle w:val="ListParagraph"/>
        <w:numPr>
          <w:ilvl w:val="0"/>
          <w:numId w:val="39"/>
        </w:numPr>
        <w:spacing w:after="96"/>
        <w:ind w:right="392"/>
        <w:jc w:val="left"/>
      </w:pPr>
      <w:r>
        <w:t>explore the case of symbol, image, allegory and metaphor in the curriculum;</w:t>
      </w:r>
    </w:p>
    <w:p w:rsidR="00BE5701" w:rsidRDefault="00BE5701" w:rsidP="00BE5701">
      <w:pPr>
        <w:pStyle w:val="ListParagraph"/>
        <w:numPr>
          <w:ilvl w:val="0"/>
          <w:numId w:val="39"/>
        </w:numPr>
        <w:spacing w:after="96"/>
        <w:ind w:right="392"/>
        <w:jc w:val="left"/>
      </w:pPr>
      <w:r>
        <w:t>explore what commitment means;</w:t>
      </w:r>
    </w:p>
    <w:p w:rsidR="001F0382" w:rsidRDefault="00BE5701" w:rsidP="00BE5701">
      <w:pPr>
        <w:pStyle w:val="ListParagraph"/>
        <w:numPr>
          <w:ilvl w:val="0"/>
          <w:numId w:val="39"/>
        </w:numPr>
        <w:spacing w:after="96"/>
        <w:ind w:right="392"/>
        <w:jc w:val="left"/>
      </w:pPr>
      <w:proofErr w:type="gramStart"/>
      <w:r>
        <w:lastRenderedPageBreak/>
        <w:t>always</w:t>
      </w:r>
      <w:proofErr w:type="gramEnd"/>
      <w:r>
        <w:t xml:space="preserve"> invite a response and never coerce.</w:t>
      </w:r>
      <w:r>
        <w:br/>
      </w:r>
      <w:r w:rsidR="002354E1">
        <w:tab/>
      </w:r>
    </w:p>
    <w:p w:rsidR="001F0382" w:rsidRPr="00BE5701" w:rsidRDefault="002354E1">
      <w:pPr>
        <w:spacing w:after="3" w:line="259" w:lineRule="auto"/>
        <w:ind w:left="489" w:right="0" w:hanging="10"/>
        <w:jc w:val="left"/>
        <w:rPr>
          <w:szCs w:val="24"/>
        </w:rPr>
      </w:pPr>
      <w:r w:rsidRPr="00BE5701">
        <w:rPr>
          <w:szCs w:val="24"/>
        </w:rPr>
        <w:t xml:space="preserve">a) </w:t>
      </w:r>
      <w:r w:rsidRPr="00BE5701">
        <w:rPr>
          <w:b/>
          <w:szCs w:val="24"/>
        </w:rPr>
        <w:t>Beyond the Formal Curriculum,</w:t>
      </w:r>
      <w:r w:rsidRPr="00BE5701">
        <w:rPr>
          <w:szCs w:val="24"/>
        </w:rPr>
        <w:t xml:space="preserve"> the school will:</w:t>
      </w:r>
    </w:p>
    <w:p w:rsidR="00BE5701" w:rsidRDefault="003B0438" w:rsidP="003B0438">
      <w:pPr>
        <w:spacing w:after="10"/>
        <w:ind w:left="443" w:right="392" w:firstLine="0"/>
      </w:pPr>
      <w:r w:rsidRPr="00C253D1">
        <w:rPr>
          <w:noProof/>
        </w:rPr>
        <w:drawing>
          <wp:inline distT="0" distB="0" distL="0" distR="0">
            <wp:extent cx="47625" cy="47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t xml:space="preserve">  </w:t>
      </w:r>
      <w:proofErr w:type="gramStart"/>
      <w:r w:rsidR="002354E1">
        <w:t>encourage</w:t>
      </w:r>
      <w:proofErr w:type="gramEnd"/>
      <w:r w:rsidR="002354E1">
        <w:t xml:space="preserve"> pupil in personal conversations and during discussions </w:t>
      </w:r>
      <w:r w:rsidR="00BE5701">
        <w:t>in lessons, to express such feel</w:t>
      </w:r>
      <w:r w:rsidR="002354E1">
        <w:t>ings as transcendence, wonder, transience and change, paradox and unease, injustice or inequality whilst listening carefully to others' questions and responses;</w:t>
      </w:r>
    </w:p>
    <w:p w:rsidR="001F0382" w:rsidRDefault="003B0438" w:rsidP="003B0438">
      <w:pPr>
        <w:spacing w:after="10"/>
        <w:ind w:left="448" w:right="392" w:firstLine="0"/>
      </w:pPr>
      <w:r w:rsidRPr="00C253D1">
        <w:rPr>
          <w:noProof/>
        </w:rPr>
        <w:drawing>
          <wp:inline distT="0" distB="0" distL="0" distR="0">
            <wp:extent cx="47625" cy="47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t xml:space="preserve">  </w:t>
      </w:r>
      <w:proofErr w:type="gramStart"/>
      <w:r w:rsidR="002354E1">
        <w:t>treat</w:t>
      </w:r>
      <w:proofErr w:type="gramEnd"/>
      <w:r w:rsidR="002354E1">
        <w:t xml:space="preserve"> pupils, staff and governors with respect, regardless of personal feelings;</w:t>
      </w:r>
    </w:p>
    <w:p w:rsidR="001F0382" w:rsidRDefault="003B0438" w:rsidP="003B0438">
      <w:pPr>
        <w:spacing w:after="156"/>
        <w:ind w:left="448" w:right="392" w:firstLine="0"/>
      </w:pPr>
      <w:r w:rsidRPr="00C253D1">
        <w:rPr>
          <w:noProof/>
        </w:rPr>
        <w:drawing>
          <wp:inline distT="0" distB="0" distL="0" distR="0">
            <wp:extent cx="47625" cy="47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t xml:space="preserve">  </w:t>
      </w:r>
      <w:proofErr w:type="gramStart"/>
      <w:r w:rsidR="002354E1">
        <w:t>invite</w:t>
      </w:r>
      <w:proofErr w:type="gramEnd"/>
      <w:r w:rsidR="002354E1">
        <w:t xml:space="preserve"> close involvement with the church, and regular participation in church services.</w:t>
      </w:r>
    </w:p>
    <w:p w:rsidR="00BE5701" w:rsidRDefault="002354E1">
      <w:pPr>
        <w:ind w:left="443" w:right="3290"/>
      </w:pPr>
      <w:r w:rsidRPr="00BE5701">
        <w:rPr>
          <w:b/>
        </w:rPr>
        <w:t>Assessment in Spiritual Development</w:t>
      </w:r>
      <w:r>
        <w:t xml:space="preserve"> </w:t>
      </w:r>
    </w:p>
    <w:p w:rsidR="00F0798F" w:rsidRDefault="00E96CD7">
      <w:pPr>
        <w:ind w:left="443" w:right="3290"/>
      </w:pPr>
      <w:r>
        <w:pict>
          <v:shape id="Picture 9935" o:spid="_x0000_i1025" type="#_x0000_t75" style="width:3.6pt;height:3.6pt;visibility:visible;mso-wrap-style:square" o:bullet="t">
            <v:imagedata r:id="rId8" o:title=""/>
          </v:shape>
        </w:pict>
      </w:r>
      <w:r w:rsidR="002354E1">
        <w:t xml:space="preserve"> </w:t>
      </w:r>
      <w:r w:rsidR="003B0438">
        <w:t xml:space="preserve">  </w:t>
      </w:r>
      <w:proofErr w:type="gramStart"/>
      <w:r w:rsidR="002354E1">
        <w:t>becom</w:t>
      </w:r>
      <w:r w:rsidR="00BE5701">
        <w:t>ing</w:t>
      </w:r>
      <w:proofErr w:type="gramEnd"/>
      <w:r w:rsidR="00BE5701">
        <w:t xml:space="preserve"> aware of God in one's own </w:t>
      </w:r>
      <w:proofErr w:type="spellStart"/>
      <w:r w:rsidR="00BE5701">
        <w:t>Ii</w:t>
      </w:r>
      <w:r w:rsidR="002354E1">
        <w:t>fe</w:t>
      </w:r>
      <w:proofErr w:type="spellEnd"/>
      <w:r w:rsidR="002354E1">
        <w:t xml:space="preserve"> and in </w:t>
      </w:r>
      <w:r w:rsidR="00093446">
        <w:t xml:space="preserve">the life of </w:t>
      </w:r>
      <w:r w:rsidR="002354E1">
        <w:t>others</w:t>
      </w:r>
    </w:p>
    <w:p w:rsidR="003B0438" w:rsidRDefault="002354E1">
      <w:pPr>
        <w:ind w:left="443" w:right="3290"/>
      </w:pPr>
      <w:r>
        <w:t xml:space="preserve"> </w:t>
      </w:r>
      <w:r>
        <w:rPr>
          <w:noProof/>
        </w:rPr>
        <w:drawing>
          <wp:inline distT="0" distB="0" distL="0" distR="0" wp14:anchorId="519DFB42" wp14:editId="34BCF55C">
            <wp:extent cx="51742" cy="48500"/>
            <wp:effectExtent l="0" t="0" r="0" b="0"/>
            <wp:docPr id="9936" name="Picture 9936"/>
            <wp:cNvGraphicFramePr/>
            <a:graphic xmlns:a="http://schemas.openxmlformats.org/drawingml/2006/main">
              <a:graphicData uri="http://schemas.openxmlformats.org/drawingml/2006/picture">
                <pic:pic xmlns:pic="http://schemas.openxmlformats.org/drawingml/2006/picture">
                  <pic:nvPicPr>
                    <pic:cNvPr id="9936" name="Picture 9936"/>
                    <pic:cNvPicPr/>
                  </pic:nvPicPr>
                  <pic:blipFill>
                    <a:blip r:embed="rId9"/>
                    <a:stretch>
                      <a:fillRect/>
                    </a:stretch>
                  </pic:blipFill>
                  <pic:spPr>
                    <a:xfrm>
                      <a:off x="0" y="0"/>
                      <a:ext cx="51742" cy="48500"/>
                    </a:xfrm>
                    <a:prstGeom prst="rect">
                      <a:avLst/>
                    </a:prstGeom>
                  </pic:spPr>
                </pic:pic>
              </a:graphicData>
            </a:graphic>
          </wp:inline>
        </w:drawing>
      </w:r>
      <w:r>
        <w:t xml:space="preserve"> </w:t>
      </w:r>
      <w:r w:rsidR="003B0438">
        <w:t xml:space="preserve">  </w:t>
      </w:r>
      <w:proofErr w:type="gramStart"/>
      <w:r>
        <w:t>becoming</w:t>
      </w:r>
      <w:proofErr w:type="gramEnd"/>
      <w:r>
        <w:t xml:space="preserve"> aware of and reflecting on experience</w:t>
      </w:r>
    </w:p>
    <w:p w:rsidR="001F0382" w:rsidRDefault="003B0438" w:rsidP="003B0438">
      <w:pPr>
        <w:ind w:right="3290"/>
      </w:pPr>
      <w:r>
        <w:t xml:space="preserve">    </w:t>
      </w:r>
      <w:r w:rsidR="002354E1">
        <w:t xml:space="preserve"> </w:t>
      </w:r>
      <w:r w:rsidR="002354E1">
        <w:rPr>
          <w:noProof/>
        </w:rPr>
        <w:drawing>
          <wp:inline distT="0" distB="0" distL="0" distR="0">
            <wp:extent cx="51742" cy="45266"/>
            <wp:effectExtent l="0" t="0" r="0" b="0"/>
            <wp:docPr id="9937" name="Picture 9937"/>
            <wp:cNvGraphicFramePr/>
            <a:graphic xmlns:a="http://schemas.openxmlformats.org/drawingml/2006/main">
              <a:graphicData uri="http://schemas.openxmlformats.org/drawingml/2006/picture">
                <pic:pic xmlns:pic="http://schemas.openxmlformats.org/drawingml/2006/picture">
                  <pic:nvPicPr>
                    <pic:cNvPr id="9937" name="Picture 9937"/>
                    <pic:cNvPicPr/>
                  </pic:nvPicPr>
                  <pic:blipFill>
                    <a:blip r:embed="rId10"/>
                    <a:stretch>
                      <a:fillRect/>
                    </a:stretch>
                  </pic:blipFill>
                  <pic:spPr>
                    <a:xfrm>
                      <a:off x="0" y="0"/>
                      <a:ext cx="51742" cy="45266"/>
                    </a:xfrm>
                    <a:prstGeom prst="rect">
                      <a:avLst/>
                    </a:prstGeom>
                  </pic:spPr>
                </pic:pic>
              </a:graphicData>
            </a:graphic>
          </wp:inline>
        </w:drawing>
      </w:r>
      <w:r w:rsidR="002354E1">
        <w:t xml:space="preserve"> </w:t>
      </w:r>
      <w:r>
        <w:t xml:space="preserve">  </w:t>
      </w:r>
      <w:proofErr w:type="gramStart"/>
      <w:r w:rsidR="002354E1">
        <w:t>questioning</w:t>
      </w:r>
      <w:proofErr w:type="gramEnd"/>
      <w:r w:rsidR="002354E1">
        <w:t xml:space="preserve"> and exploring the meaning of experience</w:t>
      </w:r>
    </w:p>
    <w:p w:rsidR="003B0438" w:rsidRDefault="00E96CD7" w:rsidP="003B0438">
      <w:pPr>
        <w:ind w:left="448" w:right="392" w:firstLine="0"/>
      </w:pPr>
      <w:r>
        <w:pict>
          <v:shape id="Picture 1" o:spid="_x0000_i1026" type="#_x0000_t75" style="width:4.2pt;height:3.6pt;visibility:visible;mso-wrap-style:square">
            <v:imagedata r:id="rId11" o:title=""/>
          </v:shape>
        </w:pict>
      </w:r>
      <w:r w:rsidR="003B0438">
        <w:t xml:space="preserve">   </w:t>
      </w:r>
      <w:proofErr w:type="gramStart"/>
      <w:r w:rsidR="002354E1">
        <w:t>understanding</w:t>
      </w:r>
      <w:proofErr w:type="gramEnd"/>
      <w:r w:rsidR="002354E1">
        <w:t xml:space="preserve"> and evaluating a range of possible responses and interpretations </w:t>
      </w:r>
    </w:p>
    <w:p w:rsidR="003B0438" w:rsidRDefault="00E96CD7" w:rsidP="003B0438">
      <w:pPr>
        <w:ind w:left="448" w:right="392" w:firstLine="0"/>
      </w:pPr>
      <w:r>
        <w:pict>
          <v:shape id="Picture 9938" o:spid="_x0000_i1027" type="#_x0000_t75" style="width:3.6pt;height:3.6pt;visibility:visible;mso-wrap-style:square" o:bullet="t">
            <v:imagedata r:id="rId12" o:title=""/>
          </v:shape>
        </w:pict>
      </w:r>
      <w:r w:rsidR="002354E1">
        <w:t xml:space="preserve"> </w:t>
      </w:r>
      <w:r w:rsidR="003B0438">
        <w:t xml:space="preserve">  </w:t>
      </w:r>
      <w:proofErr w:type="gramStart"/>
      <w:r w:rsidR="002354E1">
        <w:t>developing</w:t>
      </w:r>
      <w:proofErr w:type="gramEnd"/>
      <w:r w:rsidR="002354E1">
        <w:t xml:space="preserve"> personal views and insights and a grasp of the intangible  </w:t>
      </w:r>
    </w:p>
    <w:p w:rsidR="003B0438" w:rsidRDefault="003B0438" w:rsidP="003B0438">
      <w:pPr>
        <w:ind w:left="0" w:right="392" w:firstLine="0"/>
      </w:pPr>
      <w:r>
        <w:t xml:space="preserve">        </w:t>
      </w:r>
      <w:r w:rsidRPr="00C253D1">
        <w:rPr>
          <w:noProof/>
        </w:rPr>
        <w:drawing>
          <wp:inline distT="0" distB="0" distL="0" distR="0">
            <wp:extent cx="47625" cy="47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t xml:space="preserve">   </w:t>
      </w:r>
      <w:proofErr w:type="gramStart"/>
      <w:r>
        <w:t>applying</w:t>
      </w:r>
      <w:proofErr w:type="gramEnd"/>
      <w:r>
        <w:t xml:space="preserve"> the insights gained with increasing degrees of perception to one’s own life</w:t>
      </w:r>
    </w:p>
    <w:p w:rsidR="001F0382" w:rsidRDefault="003B0438" w:rsidP="003B0438">
      <w:pPr>
        <w:pStyle w:val="ListParagraph"/>
        <w:ind w:left="448" w:right="392" w:firstLine="0"/>
      </w:pPr>
      <w:r w:rsidRPr="00C253D1">
        <w:rPr>
          <w:noProof/>
        </w:rPr>
        <w:drawing>
          <wp:inline distT="0" distB="0" distL="0" distR="0">
            <wp:extent cx="47625" cy="4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t xml:space="preserve">   </w:t>
      </w:r>
      <w:proofErr w:type="gramStart"/>
      <w:r w:rsidR="002354E1">
        <w:t>acquiring</w:t>
      </w:r>
      <w:proofErr w:type="gramEnd"/>
      <w:r w:rsidR="002354E1">
        <w:t xml:space="preserve"> a sense of empathy with others, concern and compassion.</w:t>
      </w:r>
    </w:p>
    <w:p w:rsidR="001F0382" w:rsidRDefault="003B0438" w:rsidP="003B0438">
      <w:pPr>
        <w:spacing w:after="139"/>
        <w:ind w:left="448" w:right="392" w:firstLine="0"/>
      </w:pPr>
      <w:r w:rsidRPr="00C253D1">
        <w:rPr>
          <w:noProof/>
        </w:rPr>
        <w:drawing>
          <wp:inline distT="0" distB="0" distL="0" distR="0">
            <wp:extent cx="47625" cy="47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t xml:space="preserve">   </w:t>
      </w:r>
      <w:proofErr w:type="gramStart"/>
      <w:r w:rsidR="002354E1">
        <w:t>development</w:t>
      </w:r>
      <w:proofErr w:type="gramEnd"/>
      <w:r w:rsidR="002354E1">
        <w:t xml:space="preserve"> is best seen through pupil's relationships and conversations with others</w:t>
      </w:r>
    </w:p>
    <w:p w:rsidR="001F0382" w:rsidRDefault="002354E1">
      <w:pPr>
        <w:ind w:left="443" w:right="392"/>
      </w:pPr>
      <w:r>
        <w:t>We aim to encourage pupils to experience all the above within the context and practice of the</w:t>
      </w:r>
    </w:p>
    <w:p w:rsidR="001F0382" w:rsidRDefault="002354E1">
      <w:pPr>
        <w:ind w:left="443" w:right="392"/>
      </w:pPr>
      <w:r>
        <w:t>Christian faith,</w:t>
      </w:r>
    </w:p>
    <w:p w:rsidR="003B0438" w:rsidRPr="003B0438" w:rsidRDefault="003B0438" w:rsidP="00093446">
      <w:pPr>
        <w:ind w:left="0" w:firstLine="0"/>
      </w:pPr>
    </w:p>
    <w:p w:rsidR="00577A13" w:rsidRDefault="00577A13">
      <w:pPr>
        <w:pStyle w:val="Heading1"/>
        <w:spacing w:after="190"/>
        <w:ind w:left="641"/>
        <w:rPr>
          <w:rFonts w:ascii="Arial Black" w:hAnsi="Arial Black"/>
          <w:sz w:val="24"/>
          <w:szCs w:val="24"/>
        </w:rPr>
      </w:pPr>
    </w:p>
    <w:p w:rsidR="001F0382" w:rsidRPr="003B0438" w:rsidRDefault="002354E1">
      <w:pPr>
        <w:pStyle w:val="Heading1"/>
        <w:spacing w:after="190"/>
        <w:ind w:left="641"/>
        <w:rPr>
          <w:rFonts w:ascii="Arial Black" w:hAnsi="Arial Black"/>
          <w:sz w:val="24"/>
          <w:szCs w:val="24"/>
        </w:rPr>
      </w:pPr>
      <w:r w:rsidRPr="003B0438">
        <w:rPr>
          <w:rFonts w:ascii="Arial Black" w:hAnsi="Arial Black"/>
          <w:sz w:val="24"/>
          <w:szCs w:val="24"/>
        </w:rPr>
        <w:t>MORAL DEVELOPMENT</w:t>
      </w:r>
    </w:p>
    <w:p w:rsidR="003B0438" w:rsidRDefault="002354E1">
      <w:pPr>
        <w:spacing w:after="1"/>
        <w:ind w:left="596" w:right="3173"/>
        <w:rPr>
          <w:b/>
        </w:rPr>
      </w:pPr>
      <w:r w:rsidRPr="003B0438">
        <w:rPr>
          <w:b/>
        </w:rPr>
        <w:t>Aims for Moral Development</w:t>
      </w:r>
    </w:p>
    <w:p w:rsidR="003B0438" w:rsidRDefault="002354E1">
      <w:pPr>
        <w:spacing w:after="1"/>
        <w:ind w:left="596" w:right="3173"/>
      </w:pPr>
      <w:r>
        <w:t xml:space="preserve"> </w:t>
      </w:r>
      <w:r>
        <w:rPr>
          <w:noProof/>
        </w:rPr>
        <w:drawing>
          <wp:inline distT="0" distB="0" distL="0" distR="0">
            <wp:extent cx="48508" cy="51733"/>
            <wp:effectExtent l="0" t="0" r="0" b="0"/>
            <wp:docPr id="12766" name="Picture 12766"/>
            <wp:cNvGraphicFramePr/>
            <a:graphic xmlns:a="http://schemas.openxmlformats.org/drawingml/2006/main">
              <a:graphicData uri="http://schemas.openxmlformats.org/drawingml/2006/picture">
                <pic:pic xmlns:pic="http://schemas.openxmlformats.org/drawingml/2006/picture">
                  <pic:nvPicPr>
                    <pic:cNvPr id="12766" name="Picture 12766"/>
                    <pic:cNvPicPr/>
                  </pic:nvPicPr>
                  <pic:blipFill>
                    <a:blip r:embed="rId13"/>
                    <a:stretch>
                      <a:fillRect/>
                    </a:stretch>
                  </pic:blipFill>
                  <pic:spPr>
                    <a:xfrm>
                      <a:off x="0" y="0"/>
                      <a:ext cx="48508" cy="51733"/>
                    </a:xfrm>
                    <a:prstGeom prst="rect">
                      <a:avLst/>
                    </a:prstGeom>
                  </pic:spPr>
                </pic:pic>
              </a:graphicData>
            </a:graphic>
          </wp:inline>
        </w:drawing>
      </w:r>
      <w:r w:rsidR="003B0438">
        <w:t xml:space="preserve"> </w:t>
      </w:r>
      <w:proofErr w:type="gramStart"/>
      <w:r w:rsidR="003B0438">
        <w:t>to</w:t>
      </w:r>
      <w:proofErr w:type="gramEnd"/>
      <w:r w:rsidR="003B0438">
        <w:t xml:space="preserve"> understand the principles l</w:t>
      </w:r>
      <w:r>
        <w:t>ying behind decisions and actions</w:t>
      </w:r>
    </w:p>
    <w:p w:rsidR="003B0438" w:rsidRDefault="002354E1">
      <w:pPr>
        <w:spacing w:after="1"/>
        <w:ind w:left="596" w:right="3173"/>
      </w:pPr>
      <w:r>
        <w:t xml:space="preserve"> </w:t>
      </w:r>
      <w:r>
        <w:rPr>
          <w:noProof/>
        </w:rPr>
        <w:drawing>
          <wp:inline distT="0" distB="0" distL="0" distR="0">
            <wp:extent cx="48508" cy="48500"/>
            <wp:effectExtent l="0" t="0" r="0" b="0"/>
            <wp:docPr id="12767" name="Picture 12767"/>
            <wp:cNvGraphicFramePr/>
            <a:graphic xmlns:a="http://schemas.openxmlformats.org/drawingml/2006/main">
              <a:graphicData uri="http://schemas.openxmlformats.org/drawingml/2006/picture">
                <pic:pic xmlns:pic="http://schemas.openxmlformats.org/drawingml/2006/picture">
                  <pic:nvPicPr>
                    <pic:cNvPr id="12767" name="Picture 12767"/>
                    <pic:cNvPicPr/>
                  </pic:nvPicPr>
                  <pic:blipFill>
                    <a:blip r:embed="rId14"/>
                    <a:stretch>
                      <a:fillRect/>
                    </a:stretch>
                  </pic:blipFill>
                  <pic:spPr>
                    <a:xfrm>
                      <a:off x="0" y="0"/>
                      <a:ext cx="48508" cy="48500"/>
                    </a:xfrm>
                    <a:prstGeom prst="rect">
                      <a:avLst/>
                    </a:prstGeom>
                  </pic:spPr>
                </pic:pic>
              </a:graphicData>
            </a:graphic>
          </wp:inline>
        </w:drawing>
      </w:r>
      <w:r w:rsidR="003B0438">
        <w:t xml:space="preserve"> </w:t>
      </w:r>
      <w:proofErr w:type="gramStart"/>
      <w:r w:rsidR="003B0438">
        <w:t>to</w:t>
      </w:r>
      <w:proofErr w:type="gramEnd"/>
      <w:r w:rsidR="003B0438">
        <w:t xml:space="preserve"> be able to m</w:t>
      </w:r>
      <w:r>
        <w:t>ake moral decisions for themselves</w:t>
      </w:r>
    </w:p>
    <w:p w:rsidR="001F0382" w:rsidRDefault="002354E1">
      <w:pPr>
        <w:spacing w:after="1"/>
        <w:ind w:left="596" w:right="3173"/>
      </w:pPr>
      <w:r>
        <w:t xml:space="preserve"> </w:t>
      </w:r>
      <w:r>
        <w:rPr>
          <w:noProof/>
        </w:rPr>
        <w:drawing>
          <wp:inline distT="0" distB="0" distL="0" distR="0">
            <wp:extent cx="45274" cy="51733"/>
            <wp:effectExtent l="0" t="0" r="0" b="0"/>
            <wp:docPr id="12768" name="Picture 12768"/>
            <wp:cNvGraphicFramePr/>
            <a:graphic xmlns:a="http://schemas.openxmlformats.org/drawingml/2006/main">
              <a:graphicData uri="http://schemas.openxmlformats.org/drawingml/2006/picture">
                <pic:pic xmlns:pic="http://schemas.openxmlformats.org/drawingml/2006/picture">
                  <pic:nvPicPr>
                    <pic:cNvPr id="12768" name="Picture 12768"/>
                    <pic:cNvPicPr/>
                  </pic:nvPicPr>
                  <pic:blipFill>
                    <a:blip r:embed="rId15"/>
                    <a:stretch>
                      <a:fillRect/>
                    </a:stretch>
                  </pic:blipFill>
                  <pic:spPr>
                    <a:xfrm>
                      <a:off x="0" y="0"/>
                      <a:ext cx="45274" cy="51733"/>
                    </a:xfrm>
                    <a:prstGeom prst="rect">
                      <a:avLst/>
                    </a:prstGeom>
                  </pic:spPr>
                </pic:pic>
              </a:graphicData>
            </a:graphic>
          </wp:inline>
        </w:drawing>
      </w:r>
      <w:r>
        <w:t xml:space="preserve"> </w:t>
      </w:r>
      <w:proofErr w:type="gramStart"/>
      <w:r>
        <w:t>to</w:t>
      </w:r>
      <w:proofErr w:type="gramEnd"/>
      <w:r>
        <w:t xml:space="preserve"> assume moral responsibility through belief and conviction</w:t>
      </w:r>
    </w:p>
    <w:p w:rsidR="001F0382" w:rsidRDefault="002354E1">
      <w:pPr>
        <w:tabs>
          <w:tab w:val="center" w:pos="1001"/>
          <w:tab w:val="center" w:pos="3842"/>
        </w:tabs>
        <w:spacing w:after="239"/>
        <w:ind w:left="0" w:right="0" w:firstLine="0"/>
        <w:jc w:val="left"/>
      </w:pPr>
      <w:r>
        <w:tab/>
      </w:r>
      <w:r w:rsidR="003B0438">
        <w:t xml:space="preserve">            </w:t>
      </w:r>
      <w:r>
        <w:t xml:space="preserve">• </w:t>
      </w:r>
      <w:proofErr w:type="gramStart"/>
      <w:r>
        <w:t>to</w:t>
      </w:r>
      <w:proofErr w:type="gramEnd"/>
      <w:r>
        <w:t xml:space="preserve"> be </w:t>
      </w:r>
      <w:r w:rsidR="003B0438">
        <w:t>able to distinguis</w:t>
      </w:r>
      <w:r>
        <w:t>h between right and wrong</w:t>
      </w:r>
    </w:p>
    <w:p w:rsidR="001F0382" w:rsidRPr="003B0438" w:rsidRDefault="002354E1" w:rsidP="003B0438">
      <w:pPr>
        <w:spacing w:after="175"/>
        <w:ind w:left="535" w:right="4201"/>
        <w:jc w:val="left"/>
      </w:pPr>
      <w:r w:rsidRPr="003B0438">
        <w:rPr>
          <w:b/>
        </w:rPr>
        <w:t>Objectives for Moral Development</w:t>
      </w:r>
      <w:r w:rsidR="003B0438">
        <w:rPr>
          <w:b/>
        </w:rPr>
        <w:br/>
      </w:r>
      <w:r>
        <w:t xml:space="preserve"> </w:t>
      </w:r>
      <w:r>
        <w:rPr>
          <w:noProof/>
        </w:rPr>
        <w:drawing>
          <wp:inline distT="0" distB="0" distL="0" distR="0">
            <wp:extent cx="48508" cy="51733"/>
            <wp:effectExtent l="0" t="0" r="0" b="0"/>
            <wp:docPr id="12769" name="Picture 12769"/>
            <wp:cNvGraphicFramePr/>
            <a:graphic xmlns:a="http://schemas.openxmlformats.org/drawingml/2006/main">
              <a:graphicData uri="http://schemas.openxmlformats.org/drawingml/2006/picture">
                <pic:pic xmlns:pic="http://schemas.openxmlformats.org/drawingml/2006/picture">
                  <pic:nvPicPr>
                    <pic:cNvPr id="12769" name="Picture 12769"/>
                    <pic:cNvPicPr/>
                  </pic:nvPicPr>
                  <pic:blipFill>
                    <a:blip r:embed="rId16"/>
                    <a:stretch>
                      <a:fillRect/>
                    </a:stretch>
                  </pic:blipFill>
                  <pic:spPr>
                    <a:xfrm>
                      <a:off x="0" y="0"/>
                      <a:ext cx="48508" cy="51733"/>
                    </a:xfrm>
                    <a:prstGeom prst="rect">
                      <a:avLst/>
                    </a:prstGeom>
                  </pic:spPr>
                </pic:pic>
              </a:graphicData>
            </a:graphic>
          </wp:inline>
        </w:drawing>
      </w:r>
      <w:r>
        <w:t xml:space="preserve"> to tell the truth</w:t>
      </w:r>
      <w:r w:rsidR="003B0438">
        <w:br/>
      </w:r>
      <w:r>
        <w:t xml:space="preserve"> </w:t>
      </w:r>
      <w:r>
        <w:rPr>
          <w:noProof/>
        </w:rPr>
        <w:drawing>
          <wp:inline distT="0" distB="0" distL="0" distR="0">
            <wp:extent cx="45274" cy="48500"/>
            <wp:effectExtent l="0" t="0" r="0" b="0"/>
            <wp:docPr id="12770" name="Picture 12770"/>
            <wp:cNvGraphicFramePr/>
            <a:graphic xmlns:a="http://schemas.openxmlformats.org/drawingml/2006/main">
              <a:graphicData uri="http://schemas.openxmlformats.org/drawingml/2006/picture">
                <pic:pic xmlns:pic="http://schemas.openxmlformats.org/drawingml/2006/picture">
                  <pic:nvPicPr>
                    <pic:cNvPr id="12770" name="Picture 12770"/>
                    <pic:cNvPicPr/>
                  </pic:nvPicPr>
                  <pic:blipFill>
                    <a:blip r:embed="rId17"/>
                    <a:stretch>
                      <a:fillRect/>
                    </a:stretch>
                  </pic:blipFill>
                  <pic:spPr>
                    <a:xfrm>
                      <a:off x="0" y="0"/>
                      <a:ext cx="45274" cy="48500"/>
                    </a:xfrm>
                    <a:prstGeom prst="rect">
                      <a:avLst/>
                    </a:prstGeom>
                  </pic:spPr>
                </pic:pic>
              </a:graphicData>
            </a:graphic>
          </wp:inline>
        </w:drawing>
      </w:r>
      <w:r>
        <w:t xml:space="preserve"> to respect the rights and property of others</w:t>
      </w:r>
      <w:r w:rsidR="003B0438">
        <w:br/>
      </w:r>
      <w:r>
        <w:t xml:space="preserve"> </w:t>
      </w:r>
      <w:r>
        <w:rPr>
          <w:noProof/>
        </w:rPr>
        <w:drawing>
          <wp:inline distT="0" distB="0" distL="0" distR="0">
            <wp:extent cx="48508" cy="51733"/>
            <wp:effectExtent l="0" t="0" r="0" b="0"/>
            <wp:docPr id="12771" name="Picture 12771"/>
            <wp:cNvGraphicFramePr/>
            <a:graphic xmlns:a="http://schemas.openxmlformats.org/drawingml/2006/main">
              <a:graphicData uri="http://schemas.openxmlformats.org/drawingml/2006/picture">
                <pic:pic xmlns:pic="http://schemas.openxmlformats.org/drawingml/2006/picture">
                  <pic:nvPicPr>
                    <pic:cNvPr id="12771" name="Picture 12771"/>
                    <pic:cNvPicPr/>
                  </pic:nvPicPr>
                  <pic:blipFill>
                    <a:blip r:embed="rId18"/>
                    <a:stretch>
                      <a:fillRect/>
                    </a:stretch>
                  </pic:blipFill>
                  <pic:spPr>
                    <a:xfrm>
                      <a:off x="0" y="0"/>
                      <a:ext cx="48508" cy="51733"/>
                    </a:xfrm>
                    <a:prstGeom prst="rect">
                      <a:avLst/>
                    </a:prstGeom>
                  </pic:spPr>
                </pic:pic>
              </a:graphicData>
            </a:graphic>
          </wp:inline>
        </w:drawing>
      </w:r>
      <w:r>
        <w:t xml:space="preserve"> to keep a promise</w:t>
      </w:r>
      <w:r w:rsidR="003B0438">
        <w:br/>
      </w:r>
      <w:r>
        <w:t xml:space="preserve"> </w:t>
      </w:r>
      <w:r>
        <w:rPr>
          <w:noProof/>
        </w:rPr>
        <w:drawing>
          <wp:inline distT="0" distB="0" distL="0" distR="0">
            <wp:extent cx="48508" cy="48500"/>
            <wp:effectExtent l="0" t="0" r="0" b="0"/>
            <wp:docPr id="12772" name="Picture 12772"/>
            <wp:cNvGraphicFramePr/>
            <a:graphic xmlns:a="http://schemas.openxmlformats.org/drawingml/2006/main">
              <a:graphicData uri="http://schemas.openxmlformats.org/drawingml/2006/picture">
                <pic:pic xmlns:pic="http://schemas.openxmlformats.org/drawingml/2006/picture">
                  <pic:nvPicPr>
                    <pic:cNvPr id="12772" name="Picture 12772"/>
                    <pic:cNvPicPr/>
                  </pic:nvPicPr>
                  <pic:blipFill>
                    <a:blip r:embed="rId19"/>
                    <a:stretch>
                      <a:fillRect/>
                    </a:stretch>
                  </pic:blipFill>
                  <pic:spPr>
                    <a:xfrm>
                      <a:off x="0" y="0"/>
                      <a:ext cx="48508" cy="48500"/>
                    </a:xfrm>
                    <a:prstGeom prst="rect">
                      <a:avLst/>
                    </a:prstGeom>
                  </pic:spPr>
                </pic:pic>
              </a:graphicData>
            </a:graphic>
          </wp:inline>
        </w:drawing>
      </w:r>
      <w:r>
        <w:t xml:space="preserve"> to help those less fortunate than ourselves</w:t>
      </w:r>
      <w:r w:rsidR="003B0438">
        <w:br/>
      </w:r>
      <w:r>
        <w:t xml:space="preserve"> </w:t>
      </w:r>
      <w:r>
        <w:rPr>
          <w:noProof/>
        </w:rPr>
        <w:drawing>
          <wp:inline distT="0" distB="0" distL="0" distR="0">
            <wp:extent cx="48508" cy="54966"/>
            <wp:effectExtent l="0" t="0" r="0" b="0"/>
            <wp:docPr id="12773" name="Picture 12773"/>
            <wp:cNvGraphicFramePr/>
            <a:graphic xmlns:a="http://schemas.openxmlformats.org/drawingml/2006/main">
              <a:graphicData uri="http://schemas.openxmlformats.org/drawingml/2006/picture">
                <pic:pic xmlns:pic="http://schemas.openxmlformats.org/drawingml/2006/picture">
                  <pic:nvPicPr>
                    <pic:cNvPr id="12773" name="Picture 12773"/>
                    <pic:cNvPicPr/>
                  </pic:nvPicPr>
                  <pic:blipFill>
                    <a:blip r:embed="rId20"/>
                    <a:stretch>
                      <a:fillRect/>
                    </a:stretch>
                  </pic:blipFill>
                  <pic:spPr>
                    <a:xfrm>
                      <a:off x="0" y="0"/>
                      <a:ext cx="48508" cy="54966"/>
                    </a:xfrm>
                    <a:prstGeom prst="rect">
                      <a:avLst/>
                    </a:prstGeom>
                  </pic:spPr>
                </pic:pic>
              </a:graphicData>
            </a:graphic>
          </wp:inline>
        </w:drawing>
      </w:r>
      <w:r>
        <w:t xml:space="preserve"> to act considerately towards others</w:t>
      </w:r>
      <w:r w:rsidR="003B0438">
        <w:br/>
      </w:r>
      <w:r>
        <w:t xml:space="preserve"> </w:t>
      </w:r>
      <w:r>
        <w:rPr>
          <w:noProof/>
        </w:rPr>
        <w:drawing>
          <wp:inline distT="0" distB="0" distL="0" distR="0">
            <wp:extent cx="42040" cy="54966"/>
            <wp:effectExtent l="0" t="0" r="0" b="0"/>
            <wp:docPr id="12774" name="Picture 12774"/>
            <wp:cNvGraphicFramePr/>
            <a:graphic xmlns:a="http://schemas.openxmlformats.org/drawingml/2006/main">
              <a:graphicData uri="http://schemas.openxmlformats.org/drawingml/2006/picture">
                <pic:pic xmlns:pic="http://schemas.openxmlformats.org/drawingml/2006/picture">
                  <pic:nvPicPr>
                    <pic:cNvPr id="12774" name="Picture 12774"/>
                    <pic:cNvPicPr/>
                  </pic:nvPicPr>
                  <pic:blipFill>
                    <a:blip r:embed="rId21"/>
                    <a:stretch>
                      <a:fillRect/>
                    </a:stretch>
                  </pic:blipFill>
                  <pic:spPr>
                    <a:xfrm>
                      <a:off x="0" y="0"/>
                      <a:ext cx="42040" cy="54966"/>
                    </a:xfrm>
                    <a:prstGeom prst="rect">
                      <a:avLst/>
                    </a:prstGeom>
                  </pic:spPr>
                </pic:pic>
              </a:graphicData>
            </a:graphic>
          </wp:inline>
        </w:drawing>
      </w:r>
      <w:r>
        <w:t xml:space="preserve"> to take responsibility for one's own actions</w:t>
      </w:r>
      <w:r w:rsidR="003B0438">
        <w:br/>
      </w:r>
      <w:r>
        <w:t xml:space="preserve"> </w:t>
      </w:r>
      <w:r>
        <w:rPr>
          <w:noProof/>
        </w:rPr>
        <w:drawing>
          <wp:inline distT="0" distB="0" distL="0" distR="0">
            <wp:extent cx="48508" cy="48500"/>
            <wp:effectExtent l="0" t="0" r="0" b="0"/>
            <wp:docPr id="12775" name="Picture 12775"/>
            <wp:cNvGraphicFramePr/>
            <a:graphic xmlns:a="http://schemas.openxmlformats.org/drawingml/2006/main">
              <a:graphicData uri="http://schemas.openxmlformats.org/drawingml/2006/picture">
                <pic:pic xmlns:pic="http://schemas.openxmlformats.org/drawingml/2006/picture">
                  <pic:nvPicPr>
                    <pic:cNvPr id="12775" name="Picture 12775"/>
                    <pic:cNvPicPr/>
                  </pic:nvPicPr>
                  <pic:blipFill>
                    <a:blip r:embed="rId22"/>
                    <a:stretch>
                      <a:fillRect/>
                    </a:stretch>
                  </pic:blipFill>
                  <pic:spPr>
                    <a:xfrm>
                      <a:off x="0" y="0"/>
                      <a:ext cx="48508" cy="48500"/>
                    </a:xfrm>
                    <a:prstGeom prst="rect">
                      <a:avLst/>
                    </a:prstGeom>
                  </pic:spPr>
                </pic:pic>
              </a:graphicData>
            </a:graphic>
          </wp:inline>
        </w:drawing>
      </w:r>
      <w:r w:rsidR="003B0438">
        <w:t xml:space="preserve"> to exercise self-discipl</w:t>
      </w:r>
      <w:r>
        <w:t>ine</w:t>
      </w:r>
      <w:r w:rsidR="003B0438">
        <w:br/>
      </w:r>
      <w:r>
        <w:t xml:space="preserve"> </w:t>
      </w:r>
      <w:r>
        <w:rPr>
          <w:noProof/>
        </w:rPr>
        <w:drawing>
          <wp:inline distT="0" distB="0" distL="0" distR="0">
            <wp:extent cx="51742" cy="54966"/>
            <wp:effectExtent l="0" t="0" r="0" b="0"/>
            <wp:docPr id="12776" name="Picture 12776"/>
            <wp:cNvGraphicFramePr/>
            <a:graphic xmlns:a="http://schemas.openxmlformats.org/drawingml/2006/main">
              <a:graphicData uri="http://schemas.openxmlformats.org/drawingml/2006/picture">
                <pic:pic xmlns:pic="http://schemas.openxmlformats.org/drawingml/2006/picture">
                  <pic:nvPicPr>
                    <pic:cNvPr id="12776" name="Picture 12776"/>
                    <pic:cNvPicPr/>
                  </pic:nvPicPr>
                  <pic:blipFill>
                    <a:blip r:embed="rId23"/>
                    <a:stretch>
                      <a:fillRect/>
                    </a:stretch>
                  </pic:blipFill>
                  <pic:spPr>
                    <a:xfrm>
                      <a:off x="0" y="0"/>
                      <a:ext cx="51742" cy="54966"/>
                    </a:xfrm>
                    <a:prstGeom prst="rect">
                      <a:avLst/>
                    </a:prstGeom>
                  </pic:spPr>
                </pic:pic>
              </a:graphicData>
            </a:graphic>
          </wp:inline>
        </w:drawing>
      </w:r>
      <w:r>
        <w:t xml:space="preserve"> to develop high expectations</w:t>
      </w:r>
      <w:r w:rsidR="003B0438">
        <w:br/>
      </w:r>
      <w:r>
        <w:t xml:space="preserve"> </w:t>
      </w:r>
      <w:r>
        <w:rPr>
          <w:noProof/>
        </w:rPr>
        <w:drawing>
          <wp:inline distT="0" distB="0" distL="0" distR="0">
            <wp:extent cx="48508" cy="51733"/>
            <wp:effectExtent l="0" t="0" r="0" b="0"/>
            <wp:docPr id="12777" name="Picture 12777"/>
            <wp:cNvGraphicFramePr/>
            <a:graphic xmlns:a="http://schemas.openxmlformats.org/drawingml/2006/main">
              <a:graphicData uri="http://schemas.openxmlformats.org/drawingml/2006/picture">
                <pic:pic xmlns:pic="http://schemas.openxmlformats.org/drawingml/2006/picture">
                  <pic:nvPicPr>
                    <pic:cNvPr id="12777" name="Picture 12777"/>
                    <pic:cNvPicPr/>
                  </pic:nvPicPr>
                  <pic:blipFill>
                    <a:blip r:embed="rId24"/>
                    <a:stretch>
                      <a:fillRect/>
                    </a:stretch>
                  </pic:blipFill>
                  <pic:spPr>
                    <a:xfrm>
                      <a:off x="0" y="0"/>
                      <a:ext cx="48508" cy="51733"/>
                    </a:xfrm>
                    <a:prstGeom prst="rect">
                      <a:avLst/>
                    </a:prstGeom>
                  </pic:spPr>
                </pic:pic>
              </a:graphicData>
            </a:graphic>
          </wp:inline>
        </w:drawing>
      </w:r>
      <w:r>
        <w:t xml:space="preserve"> to develop positive attitudes</w:t>
      </w:r>
      <w:r w:rsidR="003B0438">
        <w:br/>
      </w:r>
      <w:r>
        <w:t xml:space="preserve"> </w:t>
      </w:r>
      <w:r>
        <w:rPr>
          <w:noProof/>
        </w:rPr>
        <w:drawing>
          <wp:inline distT="0" distB="0" distL="0" distR="0">
            <wp:extent cx="48508" cy="54966"/>
            <wp:effectExtent l="0" t="0" r="0" b="0"/>
            <wp:docPr id="12778" name="Picture 12778"/>
            <wp:cNvGraphicFramePr/>
            <a:graphic xmlns:a="http://schemas.openxmlformats.org/drawingml/2006/main">
              <a:graphicData uri="http://schemas.openxmlformats.org/drawingml/2006/picture">
                <pic:pic xmlns:pic="http://schemas.openxmlformats.org/drawingml/2006/picture">
                  <pic:nvPicPr>
                    <pic:cNvPr id="12778" name="Picture 12778"/>
                    <pic:cNvPicPr/>
                  </pic:nvPicPr>
                  <pic:blipFill>
                    <a:blip r:embed="rId25"/>
                    <a:stretch>
                      <a:fillRect/>
                    </a:stretch>
                  </pic:blipFill>
                  <pic:spPr>
                    <a:xfrm>
                      <a:off x="0" y="0"/>
                      <a:ext cx="48508" cy="54966"/>
                    </a:xfrm>
                    <a:prstGeom prst="rect">
                      <a:avLst/>
                    </a:prstGeom>
                  </pic:spPr>
                </pic:pic>
              </a:graphicData>
            </a:graphic>
          </wp:inline>
        </w:drawing>
      </w:r>
      <w:r>
        <w:t xml:space="preserve"> to conform to rules and regulations for the good of all</w:t>
      </w:r>
    </w:p>
    <w:p w:rsidR="001F0382" w:rsidRDefault="002354E1">
      <w:pPr>
        <w:pStyle w:val="Heading2"/>
        <w:ind w:left="489" w:right="0"/>
      </w:pPr>
      <w:r w:rsidRPr="003B0438">
        <w:rPr>
          <w:b/>
          <w:sz w:val="24"/>
          <w:szCs w:val="24"/>
        </w:rPr>
        <w:t>Provision for Moral Development</w:t>
      </w:r>
      <w:r w:rsidR="003B0438">
        <w:rPr>
          <w:b/>
          <w:sz w:val="24"/>
          <w:szCs w:val="24"/>
        </w:rPr>
        <w:br/>
      </w:r>
      <w:r>
        <w:t xml:space="preserve"> a) </w:t>
      </w:r>
      <w:r w:rsidRPr="003B0438">
        <w:rPr>
          <w:sz w:val="24"/>
          <w:szCs w:val="24"/>
        </w:rPr>
        <w:t>Within the Curriculum</w:t>
      </w:r>
    </w:p>
    <w:p w:rsidR="00577A13" w:rsidRDefault="002354E1" w:rsidP="00577A13">
      <w:pPr>
        <w:spacing w:after="687"/>
        <w:ind w:left="519" w:right="392"/>
        <w:jc w:val="left"/>
      </w:pPr>
      <w:proofErr w:type="gramStart"/>
      <w:r>
        <w:t>•</w:t>
      </w:r>
      <w:r w:rsidR="003B0438">
        <w:t xml:space="preserve"> </w:t>
      </w:r>
      <w:r>
        <w:t xml:space="preserve"> encouraging</w:t>
      </w:r>
      <w:proofErr w:type="gramEnd"/>
      <w:r>
        <w:t xml:space="preserve"> pupils to develop a personal view on ethical questions raised in science</w:t>
      </w:r>
      <w:r w:rsidR="003B0438">
        <w:br/>
      </w:r>
      <w:r>
        <w:t xml:space="preserve"> </w:t>
      </w:r>
      <w:r>
        <w:rPr>
          <w:noProof/>
        </w:rPr>
        <w:drawing>
          <wp:inline distT="0" distB="0" distL="0" distR="0">
            <wp:extent cx="45274" cy="48499"/>
            <wp:effectExtent l="0" t="0" r="0" b="0"/>
            <wp:docPr id="12779" name="Picture 12779"/>
            <wp:cNvGraphicFramePr/>
            <a:graphic xmlns:a="http://schemas.openxmlformats.org/drawingml/2006/main">
              <a:graphicData uri="http://schemas.openxmlformats.org/drawingml/2006/picture">
                <pic:pic xmlns:pic="http://schemas.openxmlformats.org/drawingml/2006/picture">
                  <pic:nvPicPr>
                    <pic:cNvPr id="12779" name="Picture 12779"/>
                    <pic:cNvPicPr/>
                  </pic:nvPicPr>
                  <pic:blipFill>
                    <a:blip r:embed="rId26"/>
                    <a:stretch>
                      <a:fillRect/>
                    </a:stretch>
                  </pic:blipFill>
                  <pic:spPr>
                    <a:xfrm>
                      <a:off x="0" y="0"/>
                      <a:ext cx="45274" cy="48499"/>
                    </a:xfrm>
                    <a:prstGeom prst="rect">
                      <a:avLst/>
                    </a:prstGeom>
                  </pic:spPr>
                </pic:pic>
              </a:graphicData>
            </a:graphic>
          </wp:inline>
        </w:drawing>
      </w:r>
      <w:r>
        <w:tab/>
      </w:r>
      <w:r w:rsidR="003B0438">
        <w:t xml:space="preserve"> </w:t>
      </w:r>
      <w:r>
        <w:t>developing responsibility in learning and setting personal targets</w:t>
      </w:r>
      <w:r w:rsidR="003B0438">
        <w:br/>
      </w:r>
      <w:r w:rsidR="003B0438">
        <w:br/>
      </w:r>
      <w:r w:rsidRPr="003B0438">
        <w:rPr>
          <w:b/>
          <w:szCs w:val="24"/>
        </w:rPr>
        <w:t>a) Within RE, Worship and PSHE</w:t>
      </w:r>
      <w:r w:rsidR="003B0438">
        <w:br/>
      </w:r>
      <w:r>
        <w:t>• religious education lessons emphasise the Christian moral perspective whilst also offering models of morality in other faiths</w:t>
      </w:r>
      <w:r w:rsidR="003B0438">
        <w:br/>
      </w:r>
      <w:r>
        <w:t>• specific issues are discussed in PHSE lessons</w:t>
      </w:r>
      <w:r w:rsidR="003B0438">
        <w:br/>
        <w:t xml:space="preserve">• </w:t>
      </w:r>
      <w:r>
        <w:t xml:space="preserve">assembly time is frequently concerned with one or other of the values listed in the 'aims' for </w:t>
      </w:r>
      <w:r w:rsidR="003B0438">
        <w:t xml:space="preserve"> </w:t>
      </w:r>
      <w:r>
        <w:lastRenderedPageBreak/>
        <w:t>Moral Development. Stories and examples are used to illustrate the point.</w:t>
      </w:r>
      <w:r w:rsidR="00577A13">
        <w:br/>
        <w:t xml:space="preserve">• </w:t>
      </w:r>
      <w:r>
        <w:t>Local, national and world issues may also be used to offer pupils a chance to think for them</w:t>
      </w:r>
      <w:r w:rsidR="00577A13">
        <w:t>selves, "what would be the moral</w:t>
      </w:r>
      <w:r>
        <w:t xml:space="preserve"> purpose?" </w:t>
      </w:r>
      <w:r>
        <w:rPr>
          <w:noProof/>
        </w:rPr>
        <w:drawing>
          <wp:inline distT="0" distB="0" distL="0" distR="0">
            <wp:extent cx="9701" cy="12933"/>
            <wp:effectExtent l="0" t="0" r="0" b="0"/>
            <wp:docPr id="12781" name="Picture 12781"/>
            <wp:cNvGraphicFramePr/>
            <a:graphic xmlns:a="http://schemas.openxmlformats.org/drawingml/2006/main">
              <a:graphicData uri="http://schemas.openxmlformats.org/drawingml/2006/picture">
                <pic:pic xmlns:pic="http://schemas.openxmlformats.org/drawingml/2006/picture">
                  <pic:nvPicPr>
                    <pic:cNvPr id="12781" name="Picture 12781"/>
                    <pic:cNvPicPr/>
                  </pic:nvPicPr>
                  <pic:blipFill>
                    <a:blip r:embed="rId27"/>
                    <a:stretch>
                      <a:fillRect/>
                    </a:stretch>
                  </pic:blipFill>
                  <pic:spPr>
                    <a:xfrm>
                      <a:off x="0" y="0"/>
                      <a:ext cx="9701" cy="12933"/>
                    </a:xfrm>
                    <a:prstGeom prst="rect">
                      <a:avLst/>
                    </a:prstGeom>
                  </pic:spPr>
                </pic:pic>
              </a:graphicData>
            </a:graphic>
          </wp:inline>
        </w:drawing>
      </w:r>
      <w:r w:rsidR="00577A13">
        <w:br/>
      </w:r>
      <w:r w:rsidR="00577A13">
        <w:br/>
      </w:r>
      <w:r w:rsidRPr="00577A13">
        <w:rPr>
          <w:b/>
        </w:rPr>
        <w:t>a) Beyond the Formal Curriculum</w:t>
      </w:r>
      <w:r w:rsidR="00577A13">
        <w:br/>
        <w:t xml:space="preserve">• </w:t>
      </w:r>
      <w:r>
        <w:t>the school will set high expectations through formal discussion which will lead to raised awareness of high moral standards inside and outside the classroom</w:t>
      </w:r>
      <w:r w:rsidR="00577A13">
        <w:br/>
        <w:t xml:space="preserve">• </w:t>
      </w:r>
      <w:r>
        <w:t>all staff</w:t>
      </w:r>
      <w:r w:rsidR="00577A13">
        <w:t xml:space="preserve"> try to present a model to pupil</w:t>
      </w:r>
      <w:r>
        <w:t>s, in the quality of their behaviour, communication and relationships, towards each other and towards pupils</w:t>
      </w:r>
      <w:r>
        <w:rPr>
          <w:noProof/>
        </w:rPr>
        <w:drawing>
          <wp:inline distT="0" distB="0" distL="0" distR="0">
            <wp:extent cx="9702" cy="16167"/>
            <wp:effectExtent l="0" t="0" r="0" b="0"/>
            <wp:docPr id="12782" name="Picture 12782"/>
            <wp:cNvGraphicFramePr/>
            <a:graphic xmlns:a="http://schemas.openxmlformats.org/drawingml/2006/main">
              <a:graphicData uri="http://schemas.openxmlformats.org/drawingml/2006/picture">
                <pic:pic xmlns:pic="http://schemas.openxmlformats.org/drawingml/2006/picture">
                  <pic:nvPicPr>
                    <pic:cNvPr id="12782" name="Picture 12782"/>
                    <pic:cNvPicPr/>
                  </pic:nvPicPr>
                  <pic:blipFill>
                    <a:blip r:embed="rId28"/>
                    <a:stretch>
                      <a:fillRect/>
                    </a:stretch>
                  </pic:blipFill>
                  <pic:spPr>
                    <a:xfrm>
                      <a:off x="0" y="0"/>
                      <a:ext cx="9702" cy="16167"/>
                    </a:xfrm>
                    <a:prstGeom prst="rect">
                      <a:avLst/>
                    </a:prstGeom>
                  </pic:spPr>
                </pic:pic>
              </a:graphicData>
            </a:graphic>
          </wp:inline>
        </w:drawing>
      </w:r>
      <w:r w:rsidR="00577A13">
        <w:br/>
        <w:t xml:space="preserve">• </w:t>
      </w:r>
      <w:r>
        <w:t>Children are gradually encouraged to take more responsibility for themselves and others.</w:t>
      </w:r>
    </w:p>
    <w:p w:rsidR="001F0382" w:rsidRPr="00577A13" w:rsidRDefault="00577A13" w:rsidP="00577A13">
      <w:pPr>
        <w:spacing w:after="160" w:line="259" w:lineRule="auto"/>
        <w:ind w:left="0" w:right="0" w:firstLine="0"/>
        <w:jc w:val="left"/>
        <w:rPr>
          <w:b/>
        </w:rPr>
      </w:pPr>
      <w:r>
        <w:t xml:space="preserve">         </w:t>
      </w:r>
      <w:r w:rsidR="002354E1" w:rsidRPr="00577A13">
        <w:rPr>
          <w:b/>
        </w:rPr>
        <w:t>Assessment in Moral Development</w:t>
      </w:r>
      <w:r>
        <w:rPr>
          <w:b/>
        </w:rPr>
        <w:br/>
        <w:t xml:space="preserve">         </w:t>
      </w:r>
      <w:r w:rsidR="002354E1">
        <w:t>Assessment is primarily through observation of pupil behaviour and the views pupils express. Do</w:t>
      </w:r>
      <w:r>
        <w:br/>
        <w:t xml:space="preserve">         pupils </w:t>
      </w:r>
      <w:proofErr w:type="gramStart"/>
      <w:r>
        <w:t>demonstrate:</w:t>
      </w:r>
      <w:proofErr w:type="gramEnd"/>
      <w:r w:rsidR="002354E1">
        <w:t xml:space="preserve"> </w:t>
      </w:r>
      <w:r>
        <w:t xml:space="preserve"> </w:t>
      </w:r>
    </w:p>
    <w:p w:rsidR="001F0382" w:rsidRDefault="002354E1">
      <w:pPr>
        <w:numPr>
          <w:ilvl w:val="0"/>
          <w:numId w:val="7"/>
        </w:numPr>
        <w:ind w:right="1103"/>
      </w:pPr>
      <w:proofErr w:type="gramStart"/>
      <w:r>
        <w:t>an</w:t>
      </w:r>
      <w:proofErr w:type="gramEnd"/>
      <w:r>
        <w:t xml:space="preserve"> understanding of moral pri</w:t>
      </w:r>
      <w:r w:rsidR="00577A13">
        <w:t>nciples which allow them to tell</w:t>
      </w:r>
      <w:r>
        <w:t xml:space="preserve"> right from wrong? </w:t>
      </w:r>
      <w:r w:rsidR="00577A13">
        <w:br/>
      </w:r>
      <w:r>
        <w:rPr>
          <w:noProof/>
        </w:rPr>
        <w:drawing>
          <wp:inline distT="0" distB="0" distL="0" distR="0">
            <wp:extent cx="45274" cy="54966"/>
            <wp:effectExtent l="0" t="0" r="0" b="0"/>
            <wp:docPr id="12785" name="Picture 12785"/>
            <wp:cNvGraphicFramePr/>
            <a:graphic xmlns:a="http://schemas.openxmlformats.org/drawingml/2006/main">
              <a:graphicData uri="http://schemas.openxmlformats.org/drawingml/2006/picture">
                <pic:pic xmlns:pic="http://schemas.openxmlformats.org/drawingml/2006/picture">
                  <pic:nvPicPr>
                    <pic:cNvPr id="12785" name="Picture 12785"/>
                    <pic:cNvPicPr/>
                  </pic:nvPicPr>
                  <pic:blipFill>
                    <a:blip r:embed="rId29"/>
                    <a:stretch>
                      <a:fillRect/>
                    </a:stretch>
                  </pic:blipFill>
                  <pic:spPr>
                    <a:xfrm>
                      <a:off x="0" y="0"/>
                      <a:ext cx="45274" cy="54966"/>
                    </a:xfrm>
                    <a:prstGeom prst="rect">
                      <a:avLst/>
                    </a:prstGeom>
                  </pic:spPr>
                </pic:pic>
              </a:graphicData>
            </a:graphic>
          </wp:inline>
        </w:drawing>
      </w:r>
      <w:r>
        <w:t xml:space="preserve"> </w:t>
      </w:r>
      <w:r w:rsidR="00577A13">
        <w:t xml:space="preserve">   </w:t>
      </w:r>
      <w:proofErr w:type="gramStart"/>
      <w:r>
        <w:t>a</w:t>
      </w:r>
      <w:proofErr w:type="gramEnd"/>
      <w:r>
        <w:t xml:space="preserve"> </w:t>
      </w:r>
      <w:r w:rsidR="00577A13">
        <w:t>respect for other people, truth</w:t>
      </w:r>
      <w:r>
        <w:t xml:space="preserve"> justice and property?</w:t>
      </w:r>
    </w:p>
    <w:p w:rsidR="001F0382" w:rsidRDefault="002354E1">
      <w:pPr>
        <w:numPr>
          <w:ilvl w:val="0"/>
          <w:numId w:val="7"/>
        </w:numPr>
        <w:spacing w:after="200"/>
        <w:ind w:right="1103"/>
      </w:pPr>
      <w:proofErr w:type="gramStart"/>
      <w:r>
        <w:t>an</w:t>
      </w:r>
      <w:proofErr w:type="gramEnd"/>
      <w:r>
        <w:t xml:space="preserve"> ability to stand moral ground in the face of peer pressure?</w:t>
      </w:r>
    </w:p>
    <w:p w:rsidR="001F0382" w:rsidRDefault="00577A13">
      <w:pPr>
        <w:ind w:left="443" w:right="392"/>
      </w:pPr>
      <w:r>
        <w:t>Pupils should move gradual</w:t>
      </w:r>
      <w:r w:rsidR="002354E1">
        <w:t>ly from a 'taught morality' to taking responsibility for their own moral decisions.</w:t>
      </w:r>
    </w:p>
    <w:p w:rsidR="00093446" w:rsidRDefault="00093446">
      <w:pPr>
        <w:ind w:left="443" w:right="392"/>
      </w:pPr>
    </w:p>
    <w:p w:rsidR="001F0382" w:rsidRDefault="002354E1">
      <w:pPr>
        <w:pStyle w:val="Heading1"/>
        <w:tabs>
          <w:tab w:val="center" w:pos="2108"/>
          <w:tab w:val="center" w:pos="4280"/>
        </w:tabs>
        <w:spacing w:after="162"/>
        <w:ind w:left="0" w:firstLine="0"/>
      </w:pPr>
      <w:r>
        <w:tab/>
      </w:r>
      <w:r w:rsidRPr="00577A13">
        <w:rPr>
          <w:rFonts w:ascii="Arial Black" w:hAnsi="Arial Black"/>
          <w:sz w:val="24"/>
          <w:szCs w:val="24"/>
        </w:rPr>
        <w:t>SOCIAL DEVELOPMENT</w:t>
      </w:r>
      <w:r>
        <w:tab/>
      </w:r>
      <w:r>
        <w:rPr>
          <w:noProof/>
        </w:rPr>
        <w:drawing>
          <wp:inline distT="0" distB="0" distL="0" distR="0">
            <wp:extent cx="3234" cy="6467"/>
            <wp:effectExtent l="0" t="0" r="0" b="0"/>
            <wp:docPr id="15357" name="Picture 15357"/>
            <wp:cNvGraphicFramePr/>
            <a:graphic xmlns:a="http://schemas.openxmlformats.org/drawingml/2006/main">
              <a:graphicData uri="http://schemas.openxmlformats.org/drawingml/2006/picture">
                <pic:pic xmlns:pic="http://schemas.openxmlformats.org/drawingml/2006/picture">
                  <pic:nvPicPr>
                    <pic:cNvPr id="15357" name="Picture 15357"/>
                    <pic:cNvPicPr/>
                  </pic:nvPicPr>
                  <pic:blipFill>
                    <a:blip r:embed="rId30"/>
                    <a:stretch>
                      <a:fillRect/>
                    </a:stretch>
                  </pic:blipFill>
                  <pic:spPr>
                    <a:xfrm>
                      <a:off x="0" y="0"/>
                      <a:ext cx="3234" cy="6467"/>
                    </a:xfrm>
                    <a:prstGeom prst="rect">
                      <a:avLst/>
                    </a:prstGeom>
                  </pic:spPr>
                </pic:pic>
              </a:graphicData>
            </a:graphic>
          </wp:inline>
        </w:drawing>
      </w:r>
    </w:p>
    <w:p w:rsidR="001F0382" w:rsidRDefault="002354E1" w:rsidP="00577A13">
      <w:pPr>
        <w:ind w:left="545" w:right="2027"/>
        <w:jc w:val="left"/>
      </w:pPr>
      <w:r w:rsidRPr="00577A13">
        <w:rPr>
          <w:b/>
        </w:rPr>
        <w:t>Aims for Social Development</w:t>
      </w:r>
      <w:r w:rsidR="00577A13">
        <w:rPr>
          <w:b/>
        </w:rPr>
        <w:br/>
      </w:r>
      <w:r>
        <w:t xml:space="preserve"> </w:t>
      </w:r>
      <w:r>
        <w:rPr>
          <w:noProof/>
        </w:rPr>
        <w:drawing>
          <wp:inline distT="0" distB="0" distL="0" distR="0">
            <wp:extent cx="48508" cy="45266"/>
            <wp:effectExtent l="0" t="0" r="0" b="0"/>
            <wp:docPr id="15358" name="Picture 15358"/>
            <wp:cNvGraphicFramePr/>
            <a:graphic xmlns:a="http://schemas.openxmlformats.org/drawingml/2006/main">
              <a:graphicData uri="http://schemas.openxmlformats.org/drawingml/2006/picture">
                <pic:pic xmlns:pic="http://schemas.openxmlformats.org/drawingml/2006/picture">
                  <pic:nvPicPr>
                    <pic:cNvPr id="15358" name="Picture 15358"/>
                    <pic:cNvPicPr/>
                  </pic:nvPicPr>
                  <pic:blipFill>
                    <a:blip r:embed="rId31"/>
                    <a:stretch>
                      <a:fillRect/>
                    </a:stretch>
                  </pic:blipFill>
                  <pic:spPr>
                    <a:xfrm>
                      <a:off x="0" y="0"/>
                      <a:ext cx="48508" cy="45266"/>
                    </a:xfrm>
                    <a:prstGeom prst="rect">
                      <a:avLst/>
                    </a:prstGeom>
                  </pic:spPr>
                </pic:pic>
              </a:graphicData>
            </a:graphic>
          </wp:inline>
        </w:drawing>
      </w:r>
      <w:r>
        <w:t xml:space="preserve"> to relate positively to others</w:t>
      </w:r>
      <w:r w:rsidR="00577A13">
        <w:br/>
      </w:r>
      <w:r>
        <w:t xml:space="preserve"> </w:t>
      </w:r>
      <w:r>
        <w:rPr>
          <w:noProof/>
        </w:rPr>
        <w:drawing>
          <wp:inline distT="0" distB="0" distL="0" distR="0">
            <wp:extent cx="51742" cy="45266"/>
            <wp:effectExtent l="0" t="0" r="0" b="0"/>
            <wp:docPr id="15359" name="Picture 15359"/>
            <wp:cNvGraphicFramePr/>
            <a:graphic xmlns:a="http://schemas.openxmlformats.org/drawingml/2006/main">
              <a:graphicData uri="http://schemas.openxmlformats.org/drawingml/2006/picture">
                <pic:pic xmlns:pic="http://schemas.openxmlformats.org/drawingml/2006/picture">
                  <pic:nvPicPr>
                    <pic:cNvPr id="15359" name="Picture 15359"/>
                    <pic:cNvPicPr/>
                  </pic:nvPicPr>
                  <pic:blipFill>
                    <a:blip r:embed="rId32"/>
                    <a:stretch>
                      <a:fillRect/>
                    </a:stretch>
                  </pic:blipFill>
                  <pic:spPr>
                    <a:xfrm>
                      <a:off x="0" y="0"/>
                      <a:ext cx="51742" cy="45266"/>
                    </a:xfrm>
                    <a:prstGeom prst="rect">
                      <a:avLst/>
                    </a:prstGeom>
                  </pic:spPr>
                </pic:pic>
              </a:graphicData>
            </a:graphic>
          </wp:inline>
        </w:drawing>
      </w:r>
      <w:r>
        <w:t xml:space="preserve"> to participate fully and take respo</w:t>
      </w:r>
      <w:r w:rsidR="00577A13">
        <w:t>nsibility in the classroom and i</w:t>
      </w:r>
      <w:r>
        <w:t>n the school</w:t>
      </w:r>
    </w:p>
    <w:p w:rsidR="001F0382" w:rsidRDefault="002354E1" w:rsidP="00577A13">
      <w:pPr>
        <w:numPr>
          <w:ilvl w:val="0"/>
          <w:numId w:val="8"/>
        </w:numPr>
        <w:ind w:right="3084"/>
        <w:jc w:val="left"/>
      </w:pPr>
      <w:r>
        <w:t>to use appropriate behaviour, according to situations</w:t>
      </w:r>
      <w:r w:rsidR="00577A13">
        <w:br/>
      </w:r>
      <w:r>
        <w:t xml:space="preserve"> </w:t>
      </w:r>
      <w:r>
        <w:rPr>
          <w:noProof/>
        </w:rPr>
        <w:drawing>
          <wp:inline distT="0" distB="0" distL="0" distR="0">
            <wp:extent cx="48508" cy="45266"/>
            <wp:effectExtent l="0" t="0" r="0" b="0"/>
            <wp:docPr id="15360" name="Picture 15360"/>
            <wp:cNvGraphicFramePr/>
            <a:graphic xmlns:a="http://schemas.openxmlformats.org/drawingml/2006/main">
              <a:graphicData uri="http://schemas.openxmlformats.org/drawingml/2006/picture">
                <pic:pic xmlns:pic="http://schemas.openxmlformats.org/drawingml/2006/picture">
                  <pic:nvPicPr>
                    <pic:cNvPr id="15360" name="Picture 15360"/>
                    <pic:cNvPicPr/>
                  </pic:nvPicPr>
                  <pic:blipFill>
                    <a:blip r:embed="rId33"/>
                    <a:stretch>
                      <a:fillRect/>
                    </a:stretch>
                  </pic:blipFill>
                  <pic:spPr>
                    <a:xfrm>
                      <a:off x="0" y="0"/>
                      <a:ext cx="48508" cy="45266"/>
                    </a:xfrm>
                    <a:prstGeom prst="rect">
                      <a:avLst/>
                    </a:prstGeom>
                  </pic:spPr>
                </pic:pic>
              </a:graphicData>
            </a:graphic>
          </wp:inline>
        </w:drawing>
      </w:r>
      <w:r>
        <w:t xml:space="preserve"> to engage successfully in partnership with others</w:t>
      </w:r>
    </w:p>
    <w:p w:rsidR="001F0382" w:rsidRDefault="00577A13" w:rsidP="00577A13">
      <w:pPr>
        <w:numPr>
          <w:ilvl w:val="0"/>
          <w:numId w:val="8"/>
        </w:numPr>
        <w:spacing w:after="265"/>
        <w:ind w:right="3084"/>
        <w:jc w:val="left"/>
      </w:pPr>
      <w:r>
        <w:t>to exercise personal responsibil</w:t>
      </w:r>
      <w:r w:rsidR="002354E1">
        <w:t>ity and initiative</w:t>
      </w:r>
      <w:r>
        <w:br/>
      </w:r>
      <w:r w:rsidR="002354E1">
        <w:t xml:space="preserve"> </w:t>
      </w:r>
      <w:r w:rsidR="002354E1">
        <w:rPr>
          <w:noProof/>
        </w:rPr>
        <w:drawing>
          <wp:inline distT="0" distB="0" distL="0" distR="0">
            <wp:extent cx="45274" cy="45266"/>
            <wp:effectExtent l="0" t="0" r="0" b="0"/>
            <wp:docPr id="15361" name="Picture 15361"/>
            <wp:cNvGraphicFramePr/>
            <a:graphic xmlns:a="http://schemas.openxmlformats.org/drawingml/2006/main">
              <a:graphicData uri="http://schemas.openxmlformats.org/drawingml/2006/picture">
                <pic:pic xmlns:pic="http://schemas.openxmlformats.org/drawingml/2006/picture">
                  <pic:nvPicPr>
                    <pic:cNvPr id="15361" name="Picture 15361"/>
                    <pic:cNvPicPr/>
                  </pic:nvPicPr>
                  <pic:blipFill>
                    <a:blip r:embed="rId34"/>
                    <a:stretch>
                      <a:fillRect/>
                    </a:stretch>
                  </pic:blipFill>
                  <pic:spPr>
                    <a:xfrm>
                      <a:off x="0" y="0"/>
                      <a:ext cx="45274" cy="45266"/>
                    </a:xfrm>
                    <a:prstGeom prst="rect">
                      <a:avLst/>
                    </a:prstGeom>
                  </pic:spPr>
                </pic:pic>
              </a:graphicData>
            </a:graphic>
          </wp:inline>
        </w:drawing>
      </w:r>
      <w:r w:rsidR="002354E1">
        <w:t xml:space="preserve"> to understand that, as individuals, we depend on family, school and society</w:t>
      </w:r>
    </w:p>
    <w:p w:rsidR="001F0382" w:rsidRPr="00577A13" w:rsidRDefault="002354E1">
      <w:pPr>
        <w:pStyle w:val="Heading2"/>
        <w:ind w:left="489" w:right="0"/>
        <w:rPr>
          <w:b/>
          <w:sz w:val="24"/>
          <w:szCs w:val="24"/>
        </w:rPr>
      </w:pPr>
      <w:r w:rsidRPr="00577A13">
        <w:rPr>
          <w:b/>
          <w:sz w:val="24"/>
          <w:szCs w:val="24"/>
        </w:rPr>
        <w:t>Objectives for Social Development</w:t>
      </w:r>
    </w:p>
    <w:p w:rsidR="001F0382" w:rsidRDefault="002354E1" w:rsidP="00577A13">
      <w:pPr>
        <w:numPr>
          <w:ilvl w:val="0"/>
          <w:numId w:val="9"/>
        </w:numPr>
        <w:ind w:right="392"/>
        <w:jc w:val="left"/>
      </w:pPr>
      <w:r>
        <w:t>to share such emotions as love, joy, hope, anguish, fear and reverence</w:t>
      </w:r>
    </w:p>
    <w:p w:rsidR="001F0382" w:rsidRDefault="002354E1" w:rsidP="00577A13">
      <w:pPr>
        <w:numPr>
          <w:ilvl w:val="0"/>
          <w:numId w:val="9"/>
        </w:numPr>
        <w:ind w:right="392"/>
        <w:jc w:val="left"/>
      </w:pPr>
      <w:r>
        <w:t>to show sensitivity to the needs and feelings of others</w:t>
      </w:r>
    </w:p>
    <w:p w:rsidR="001F0382" w:rsidRDefault="002354E1" w:rsidP="00577A13">
      <w:pPr>
        <w:numPr>
          <w:ilvl w:val="0"/>
          <w:numId w:val="9"/>
        </w:numPr>
        <w:ind w:right="392"/>
        <w:jc w:val="left"/>
      </w:pPr>
      <w:r>
        <w:t>to work as part of a group</w:t>
      </w:r>
    </w:p>
    <w:p w:rsidR="001F0382" w:rsidRDefault="002354E1" w:rsidP="00577A13">
      <w:pPr>
        <w:numPr>
          <w:ilvl w:val="0"/>
          <w:numId w:val="9"/>
        </w:numPr>
        <w:ind w:right="392"/>
        <w:jc w:val="left"/>
      </w:pPr>
      <w:proofErr w:type="gramStart"/>
      <w:r>
        <w:t>to</w:t>
      </w:r>
      <w:proofErr w:type="gramEnd"/>
      <w:r>
        <w:t xml:space="preserve"> interact positively with others through contacts outside school, </w:t>
      </w:r>
      <w:proofErr w:type="spellStart"/>
      <w:r>
        <w:t>eg</w:t>
      </w:r>
      <w:proofErr w:type="spellEnd"/>
      <w:r>
        <w:t xml:space="preserve">. </w:t>
      </w:r>
      <w:proofErr w:type="gramStart"/>
      <w:r>
        <w:t>sporting</w:t>
      </w:r>
      <w:proofErr w:type="gramEnd"/>
      <w:r>
        <w:t xml:space="preserve"> activities, visits, church services, music festivals etc.</w:t>
      </w:r>
    </w:p>
    <w:p w:rsidR="001F0382" w:rsidRDefault="00577A13" w:rsidP="00577A13">
      <w:pPr>
        <w:spacing w:after="252"/>
        <w:ind w:left="509" w:right="698"/>
        <w:jc w:val="left"/>
      </w:pPr>
      <w:r>
        <w:t xml:space="preserve"> </w:t>
      </w:r>
      <w:r w:rsidR="002354E1">
        <w:rPr>
          <w:noProof/>
        </w:rPr>
        <w:drawing>
          <wp:inline distT="0" distB="0" distL="0" distR="0">
            <wp:extent cx="45274" cy="51733"/>
            <wp:effectExtent l="0" t="0" r="0" b="0"/>
            <wp:docPr id="15362" name="Picture 15362"/>
            <wp:cNvGraphicFramePr/>
            <a:graphic xmlns:a="http://schemas.openxmlformats.org/drawingml/2006/main">
              <a:graphicData uri="http://schemas.openxmlformats.org/drawingml/2006/picture">
                <pic:pic xmlns:pic="http://schemas.openxmlformats.org/drawingml/2006/picture">
                  <pic:nvPicPr>
                    <pic:cNvPr id="15362" name="Picture 15362"/>
                    <pic:cNvPicPr/>
                  </pic:nvPicPr>
                  <pic:blipFill>
                    <a:blip r:embed="rId35"/>
                    <a:stretch>
                      <a:fillRect/>
                    </a:stretch>
                  </pic:blipFill>
                  <pic:spPr>
                    <a:xfrm>
                      <a:off x="0" y="0"/>
                      <a:ext cx="45274" cy="51733"/>
                    </a:xfrm>
                    <a:prstGeom prst="rect">
                      <a:avLst/>
                    </a:prstGeom>
                  </pic:spPr>
                </pic:pic>
              </a:graphicData>
            </a:graphic>
          </wp:inline>
        </w:drawing>
      </w:r>
      <w:r w:rsidR="002354E1">
        <w:t xml:space="preserve"> </w:t>
      </w:r>
      <w:proofErr w:type="gramStart"/>
      <w:r w:rsidR="002354E1">
        <w:t>to</w:t>
      </w:r>
      <w:proofErr w:type="gramEnd"/>
      <w:r w:rsidR="002354E1">
        <w:t xml:space="preserve"> develop an understanding of citizenship and to experience being part of a whole caring community</w:t>
      </w:r>
      <w:r>
        <w:br/>
      </w:r>
      <w:r w:rsidR="002354E1">
        <w:t xml:space="preserve"> </w:t>
      </w:r>
      <w:r w:rsidR="002354E1">
        <w:rPr>
          <w:noProof/>
        </w:rPr>
        <w:drawing>
          <wp:inline distT="0" distB="0" distL="0" distR="0">
            <wp:extent cx="45274" cy="51733"/>
            <wp:effectExtent l="0" t="0" r="0" b="0"/>
            <wp:docPr id="15363" name="Picture 15363"/>
            <wp:cNvGraphicFramePr/>
            <a:graphic xmlns:a="http://schemas.openxmlformats.org/drawingml/2006/main">
              <a:graphicData uri="http://schemas.openxmlformats.org/drawingml/2006/picture">
                <pic:pic xmlns:pic="http://schemas.openxmlformats.org/drawingml/2006/picture">
                  <pic:nvPicPr>
                    <pic:cNvPr id="15363" name="Picture 15363"/>
                    <pic:cNvPicPr/>
                  </pic:nvPicPr>
                  <pic:blipFill>
                    <a:blip r:embed="rId36"/>
                    <a:stretch>
                      <a:fillRect/>
                    </a:stretch>
                  </pic:blipFill>
                  <pic:spPr>
                    <a:xfrm>
                      <a:off x="0" y="0"/>
                      <a:ext cx="45274" cy="51733"/>
                    </a:xfrm>
                    <a:prstGeom prst="rect">
                      <a:avLst/>
                    </a:prstGeom>
                  </pic:spPr>
                </pic:pic>
              </a:graphicData>
            </a:graphic>
          </wp:inline>
        </w:drawing>
      </w:r>
      <w:r w:rsidR="00567241">
        <w:t xml:space="preserve"> </w:t>
      </w:r>
      <w:r w:rsidR="002354E1">
        <w:t xml:space="preserve"> to show care and consideration for others by sharing and taking turns</w:t>
      </w:r>
      <w:r>
        <w:br/>
      </w:r>
      <w:r w:rsidR="002354E1">
        <w:t xml:space="preserve"> </w:t>
      </w:r>
      <w:r w:rsidR="002354E1">
        <w:rPr>
          <w:noProof/>
        </w:rPr>
        <w:drawing>
          <wp:inline distT="0" distB="0" distL="0" distR="0">
            <wp:extent cx="45274" cy="51733"/>
            <wp:effectExtent l="0" t="0" r="0" b="0"/>
            <wp:docPr id="15364" name="Picture 15364"/>
            <wp:cNvGraphicFramePr/>
            <a:graphic xmlns:a="http://schemas.openxmlformats.org/drawingml/2006/main">
              <a:graphicData uri="http://schemas.openxmlformats.org/drawingml/2006/picture">
                <pic:pic xmlns:pic="http://schemas.openxmlformats.org/drawingml/2006/picture">
                  <pic:nvPicPr>
                    <pic:cNvPr id="15364" name="Picture 15364"/>
                    <pic:cNvPicPr/>
                  </pic:nvPicPr>
                  <pic:blipFill>
                    <a:blip r:embed="rId37"/>
                    <a:stretch>
                      <a:fillRect/>
                    </a:stretch>
                  </pic:blipFill>
                  <pic:spPr>
                    <a:xfrm>
                      <a:off x="0" y="0"/>
                      <a:ext cx="45274" cy="51733"/>
                    </a:xfrm>
                    <a:prstGeom prst="rect">
                      <a:avLst/>
                    </a:prstGeom>
                  </pic:spPr>
                </pic:pic>
              </a:graphicData>
            </a:graphic>
          </wp:inline>
        </w:drawing>
      </w:r>
      <w:r w:rsidR="002354E1">
        <w:t xml:space="preserve"> </w:t>
      </w:r>
      <w:r w:rsidR="00567241">
        <w:t xml:space="preserve"> </w:t>
      </w:r>
      <w:r w:rsidR="002354E1">
        <w:t>to realise there are things each person can do well</w:t>
      </w:r>
    </w:p>
    <w:p w:rsidR="001F0382" w:rsidRPr="00567241" w:rsidRDefault="002354E1">
      <w:pPr>
        <w:pStyle w:val="Heading2"/>
        <w:ind w:left="489" w:right="0"/>
        <w:rPr>
          <w:b/>
          <w:sz w:val="24"/>
          <w:szCs w:val="24"/>
        </w:rPr>
      </w:pPr>
      <w:r w:rsidRPr="00567241">
        <w:rPr>
          <w:b/>
          <w:sz w:val="24"/>
          <w:szCs w:val="24"/>
        </w:rPr>
        <w:t>Provision for Social Development</w:t>
      </w:r>
    </w:p>
    <w:p w:rsidR="001F0382" w:rsidRDefault="002354E1">
      <w:pPr>
        <w:spacing w:after="177"/>
        <w:ind w:left="479" w:right="4283"/>
        <w:jc w:val="left"/>
      </w:pPr>
      <w:r w:rsidRPr="00567241">
        <w:rPr>
          <w:b/>
        </w:rPr>
        <w:t>a) Within the Curriculum</w:t>
      </w:r>
      <w:r w:rsidR="00567241">
        <w:br/>
      </w:r>
      <w:r>
        <w:t xml:space="preserve"> </w:t>
      </w:r>
      <w:r>
        <w:rPr>
          <w:noProof/>
        </w:rPr>
        <w:drawing>
          <wp:inline distT="0" distB="0" distL="0" distR="0">
            <wp:extent cx="45274" cy="51733"/>
            <wp:effectExtent l="0" t="0" r="0" b="0"/>
            <wp:docPr id="15365" name="Picture 15365"/>
            <wp:cNvGraphicFramePr/>
            <a:graphic xmlns:a="http://schemas.openxmlformats.org/drawingml/2006/main">
              <a:graphicData uri="http://schemas.openxmlformats.org/drawingml/2006/picture">
                <pic:pic xmlns:pic="http://schemas.openxmlformats.org/drawingml/2006/picture">
                  <pic:nvPicPr>
                    <pic:cNvPr id="15365" name="Picture 15365"/>
                    <pic:cNvPicPr/>
                  </pic:nvPicPr>
                  <pic:blipFill>
                    <a:blip r:embed="rId38"/>
                    <a:stretch>
                      <a:fillRect/>
                    </a:stretch>
                  </pic:blipFill>
                  <pic:spPr>
                    <a:xfrm>
                      <a:off x="0" y="0"/>
                      <a:ext cx="45274" cy="51733"/>
                    </a:xfrm>
                    <a:prstGeom prst="rect">
                      <a:avLst/>
                    </a:prstGeom>
                  </pic:spPr>
                </pic:pic>
              </a:graphicData>
            </a:graphic>
          </wp:inline>
        </w:drawing>
      </w:r>
      <w:r>
        <w:tab/>
      </w:r>
      <w:r w:rsidR="00567241">
        <w:t xml:space="preserve"> </w:t>
      </w:r>
      <w:r>
        <w:t>listening to the viewpoints and ideas of others</w:t>
      </w:r>
      <w:r w:rsidR="00567241">
        <w:br/>
      </w:r>
      <w:r>
        <w:t xml:space="preserve"> </w:t>
      </w:r>
      <w:r>
        <w:rPr>
          <w:noProof/>
        </w:rPr>
        <w:drawing>
          <wp:inline distT="0" distB="0" distL="0" distR="0">
            <wp:extent cx="42040" cy="45267"/>
            <wp:effectExtent l="0" t="0" r="0" b="0"/>
            <wp:docPr id="15366" name="Picture 15366"/>
            <wp:cNvGraphicFramePr/>
            <a:graphic xmlns:a="http://schemas.openxmlformats.org/drawingml/2006/main">
              <a:graphicData uri="http://schemas.openxmlformats.org/drawingml/2006/picture">
                <pic:pic xmlns:pic="http://schemas.openxmlformats.org/drawingml/2006/picture">
                  <pic:nvPicPr>
                    <pic:cNvPr id="15366" name="Picture 15366"/>
                    <pic:cNvPicPr/>
                  </pic:nvPicPr>
                  <pic:blipFill>
                    <a:blip r:embed="rId39"/>
                    <a:stretch>
                      <a:fillRect/>
                    </a:stretch>
                  </pic:blipFill>
                  <pic:spPr>
                    <a:xfrm>
                      <a:off x="0" y="0"/>
                      <a:ext cx="42040" cy="45267"/>
                    </a:xfrm>
                    <a:prstGeom prst="rect">
                      <a:avLst/>
                    </a:prstGeom>
                  </pic:spPr>
                </pic:pic>
              </a:graphicData>
            </a:graphic>
          </wp:inline>
        </w:drawing>
      </w:r>
      <w:r>
        <w:tab/>
      </w:r>
      <w:r w:rsidR="00567241">
        <w:t xml:space="preserve"> </w:t>
      </w:r>
      <w:r>
        <w:t>group and collaborative work</w:t>
      </w:r>
      <w:r w:rsidR="00567241">
        <w:br/>
        <w:t xml:space="preserve"> </w:t>
      </w:r>
      <w:r w:rsidR="00567241">
        <w:rPr>
          <w:noProof/>
        </w:rPr>
        <w:drawing>
          <wp:inline distT="0" distB="0" distL="0" distR="0" wp14:anchorId="0191E932" wp14:editId="55ABC6E7">
            <wp:extent cx="42040" cy="4526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5366" name="Picture 15366"/>
                    <pic:cNvPicPr/>
                  </pic:nvPicPr>
                  <pic:blipFill>
                    <a:blip r:embed="rId39"/>
                    <a:stretch>
                      <a:fillRect/>
                    </a:stretch>
                  </pic:blipFill>
                  <pic:spPr>
                    <a:xfrm>
                      <a:off x="0" y="0"/>
                      <a:ext cx="42040" cy="45267"/>
                    </a:xfrm>
                    <a:prstGeom prst="rect">
                      <a:avLst/>
                    </a:prstGeom>
                  </pic:spPr>
                </pic:pic>
              </a:graphicData>
            </a:graphic>
          </wp:inline>
        </w:drawing>
      </w:r>
      <w:r w:rsidR="00567241">
        <w:tab/>
      </w:r>
      <w:r>
        <w:t xml:space="preserve"> presentations: considering the needs of the audience • </w:t>
      </w:r>
      <w:r w:rsidR="00567241">
        <w:t xml:space="preserve">  </w:t>
      </w:r>
      <w:r>
        <w:t>visits and visitors</w:t>
      </w:r>
    </w:p>
    <w:p w:rsidR="001F0382" w:rsidRDefault="002354E1" w:rsidP="00567241">
      <w:pPr>
        <w:ind w:left="443" w:right="861"/>
        <w:jc w:val="left"/>
      </w:pPr>
      <w:r w:rsidRPr="00567241">
        <w:rPr>
          <w:b/>
        </w:rPr>
        <w:lastRenderedPageBreak/>
        <w:t>a)</w:t>
      </w:r>
      <w:r>
        <w:t xml:space="preserve"> </w:t>
      </w:r>
      <w:r w:rsidRPr="00567241">
        <w:rPr>
          <w:b/>
        </w:rPr>
        <w:t>Within RE, Worship and PSHE</w:t>
      </w:r>
      <w:r w:rsidR="00567241">
        <w:br/>
      </w:r>
      <w:r>
        <w:t xml:space="preserve"> </w:t>
      </w:r>
      <w:r>
        <w:rPr>
          <w:noProof/>
        </w:rPr>
        <w:drawing>
          <wp:inline distT="0" distB="0" distL="0" distR="0">
            <wp:extent cx="48508" cy="48499"/>
            <wp:effectExtent l="0" t="0" r="0" b="0"/>
            <wp:docPr id="15367" name="Picture 15367"/>
            <wp:cNvGraphicFramePr/>
            <a:graphic xmlns:a="http://schemas.openxmlformats.org/drawingml/2006/main">
              <a:graphicData uri="http://schemas.openxmlformats.org/drawingml/2006/picture">
                <pic:pic xmlns:pic="http://schemas.openxmlformats.org/drawingml/2006/picture">
                  <pic:nvPicPr>
                    <pic:cNvPr id="15367" name="Picture 15367"/>
                    <pic:cNvPicPr/>
                  </pic:nvPicPr>
                  <pic:blipFill>
                    <a:blip r:embed="rId40"/>
                    <a:stretch>
                      <a:fillRect/>
                    </a:stretch>
                  </pic:blipFill>
                  <pic:spPr>
                    <a:xfrm>
                      <a:off x="0" y="0"/>
                      <a:ext cx="48508" cy="48499"/>
                    </a:xfrm>
                    <a:prstGeom prst="rect">
                      <a:avLst/>
                    </a:prstGeom>
                  </pic:spPr>
                </pic:pic>
              </a:graphicData>
            </a:graphic>
          </wp:inline>
        </w:drawing>
      </w:r>
      <w:r>
        <w:t xml:space="preserve"> </w:t>
      </w:r>
      <w:r w:rsidR="00567241">
        <w:t xml:space="preserve"> </w:t>
      </w:r>
      <w:r>
        <w:t>good behaviour is praised positively and rewarded publicly through the 'Gold Book' book assemblies each week</w:t>
      </w:r>
    </w:p>
    <w:p w:rsidR="001F0382" w:rsidRDefault="002354E1">
      <w:pPr>
        <w:numPr>
          <w:ilvl w:val="0"/>
          <w:numId w:val="10"/>
        </w:numPr>
        <w:ind w:right="392"/>
      </w:pPr>
      <w:r>
        <w:t>PHSE work constantly revisits themes related to social development</w:t>
      </w:r>
    </w:p>
    <w:p w:rsidR="001F0382" w:rsidRDefault="002354E1">
      <w:pPr>
        <w:numPr>
          <w:ilvl w:val="0"/>
          <w:numId w:val="10"/>
        </w:numPr>
        <w:ind w:right="392"/>
      </w:pPr>
      <w:r>
        <w:t>RE emphasizes relationships, family and community and gives the children the opportunities to learn about their own and others faith values. They learn to think, compare and question these social conventions.</w:t>
      </w:r>
    </w:p>
    <w:p w:rsidR="001F0382" w:rsidRDefault="002354E1" w:rsidP="00567241">
      <w:pPr>
        <w:numPr>
          <w:ilvl w:val="0"/>
          <w:numId w:val="10"/>
        </w:numPr>
        <w:spacing w:after="216"/>
        <w:ind w:right="392"/>
        <w:jc w:val="left"/>
      </w:pPr>
      <w:r>
        <w:t>In assemblies through stories, questions, drama and bible teaching, children are reminded about social settings, problems, dilemmas and solutions</w:t>
      </w:r>
    </w:p>
    <w:p w:rsidR="00567241" w:rsidRPr="00567241" w:rsidRDefault="002354E1" w:rsidP="00567241">
      <w:pPr>
        <w:pStyle w:val="ListParagraph"/>
        <w:numPr>
          <w:ilvl w:val="0"/>
          <w:numId w:val="41"/>
        </w:numPr>
        <w:ind w:right="2434"/>
        <w:rPr>
          <w:b/>
        </w:rPr>
      </w:pPr>
      <w:r w:rsidRPr="00567241">
        <w:rPr>
          <w:b/>
        </w:rPr>
        <w:t>Beyond the Formal Curriculum</w:t>
      </w:r>
    </w:p>
    <w:p w:rsidR="001F0382" w:rsidRDefault="002354E1" w:rsidP="00567241">
      <w:pPr>
        <w:ind w:left="448" w:right="2434" w:firstLine="0"/>
      </w:pPr>
      <w:r>
        <w:t xml:space="preserve"> </w:t>
      </w:r>
      <w:r>
        <w:rPr>
          <w:noProof/>
        </w:rPr>
        <w:drawing>
          <wp:inline distT="0" distB="0" distL="0" distR="0">
            <wp:extent cx="45274" cy="51733"/>
            <wp:effectExtent l="0" t="0" r="0" b="0"/>
            <wp:docPr id="15370" name="Picture 15370"/>
            <wp:cNvGraphicFramePr/>
            <a:graphic xmlns:a="http://schemas.openxmlformats.org/drawingml/2006/main">
              <a:graphicData uri="http://schemas.openxmlformats.org/drawingml/2006/picture">
                <pic:pic xmlns:pic="http://schemas.openxmlformats.org/drawingml/2006/picture">
                  <pic:nvPicPr>
                    <pic:cNvPr id="15370" name="Picture 15370"/>
                    <pic:cNvPicPr/>
                  </pic:nvPicPr>
                  <pic:blipFill>
                    <a:blip r:embed="rId41"/>
                    <a:stretch>
                      <a:fillRect/>
                    </a:stretch>
                  </pic:blipFill>
                  <pic:spPr>
                    <a:xfrm>
                      <a:off x="0" y="0"/>
                      <a:ext cx="45274" cy="51733"/>
                    </a:xfrm>
                    <a:prstGeom prst="rect">
                      <a:avLst/>
                    </a:prstGeom>
                  </pic:spPr>
                </pic:pic>
              </a:graphicData>
            </a:graphic>
          </wp:inline>
        </w:drawing>
      </w:r>
      <w:r>
        <w:t xml:space="preserve"> </w:t>
      </w:r>
      <w:r w:rsidR="00567241">
        <w:t xml:space="preserve">    </w:t>
      </w:r>
      <w:proofErr w:type="gramStart"/>
      <w:r w:rsidR="00093446">
        <w:t>pastoral</w:t>
      </w:r>
      <w:proofErr w:type="gramEnd"/>
      <w:r w:rsidR="00093446">
        <w:t xml:space="preserve"> care from all</w:t>
      </w:r>
      <w:r>
        <w:t xml:space="preserve"> staff gives pupils the chance to see caring in action</w:t>
      </w:r>
    </w:p>
    <w:p w:rsidR="001F0382" w:rsidRDefault="002354E1">
      <w:pPr>
        <w:numPr>
          <w:ilvl w:val="0"/>
          <w:numId w:val="11"/>
        </w:numPr>
        <w:ind w:left="794" w:right="392" w:hanging="351"/>
      </w:pPr>
      <w:r>
        <w:t>opportunities to welcome or give a vote of thanks to visitors or when making a visit</w:t>
      </w:r>
    </w:p>
    <w:p w:rsidR="001F0382" w:rsidRDefault="002354E1">
      <w:pPr>
        <w:numPr>
          <w:ilvl w:val="0"/>
          <w:numId w:val="11"/>
        </w:numPr>
        <w:ind w:left="794" w:right="392" w:hanging="351"/>
      </w:pPr>
      <w:r>
        <w:t xml:space="preserve">A range of </w:t>
      </w:r>
      <w:proofErr w:type="spellStart"/>
      <w:r>
        <w:t>extra curricular</w:t>
      </w:r>
      <w:proofErr w:type="spellEnd"/>
      <w:r>
        <w:t xml:space="preserve"> activities</w:t>
      </w:r>
    </w:p>
    <w:p w:rsidR="001F0382" w:rsidRDefault="002354E1">
      <w:pPr>
        <w:numPr>
          <w:ilvl w:val="0"/>
          <w:numId w:val="11"/>
        </w:numPr>
        <w:ind w:left="794" w:right="392" w:hanging="351"/>
      </w:pPr>
      <w:r>
        <w:t>Setting and understanding school rules</w:t>
      </w:r>
    </w:p>
    <w:p w:rsidR="001F0382" w:rsidRDefault="002354E1">
      <w:pPr>
        <w:ind w:left="443" w:right="392"/>
      </w:pPr>
      <w:r>
        <w:rPr>
          <w:noProof/>
        </w:rPr>
        <w:drawing>
          <wp:inline distT="0" distB="0" distL="0" distR="0">
            <wp:extent cx="45274" cy="48500"/>
            <wp:effectExtent l="0" t="0" r="0" b="0"/>
            <wp:docPr id="15372" name="Picture 15372"/>
            <wp:cNvGraphicFramePr/>
            <a:graphic xmlns:a="http://schemas.openxmlformats.org/drawingml/2006/main">
              <a:graphicData uri="http://schemas.openxmlformats.org/drawingml/2006/picture">
                <pic:pic xmlns:pic="http://schemas.openxmlformats.org/drawingml/2006/picture">
                  <pic:nvPicPr>
                    <pic:cNvPr id="15372" name="Picture 15372"/>
                    <pic:cNvPicPr/>
                  </pic:nvPicPr>
                  <pic:blipFill>
                    <a:blip r:embed="rId42"/>
                    <a:stretch>
                      <a:fillRect/>
                    </a:stretch>
                  </pic:blipFill>
                  <pic:spPr>
                    <a:xfrm>
                      <a:off x="0" y="0"/>
                      <a:ext cx="45274" cy="48500"/>
                    </a:xfrm>
                    <a:prstGeom prst="rect">
                      <a:avLst/>
                    </a:prstGeom>
                  </pic:spPr>
                </pic:pic>
              </a:graphicData>
            </a:graphic>
          </wp:inline>
        </w:drawing>
      </w:r>
      <w:r>
        <w:t xml:space="preserve"> </w:t>
      </w:r>
      <w:r w:rsidR="00567241">
        <w:t xml:space="preserve">    </w:t>
      </w:r>
      <w:r>
        <w:t>Taking on responsibilities such as the school council, eco club, super leaders and monitor roles.</w:t>
      </w:r>
    </w:p>
    <w:p w:rsidR="001F0382" w:rsidRDefault="002354E1">
      <w:pPr>
        <w:numPr>
          <w:ilvl w:val="0"/>
          <w:numId w:val="11"/>
        </w:numPr>
        <w:ind w:left="794" w:right="392" w:hanging="351"/>
      </w:pPr>
      <w:r>
        <w:t>Charity fundraising</w:t>
      </w:r>
    </w:p>
    <w:p w:rsidR="001F0382" w:rsidRDefault="00567241">
      <w:pPr>
        <w:numPr>
          <w:ilvl w:val="0"/>
          <w:numId w:val="11"/>
        </w:numPr>
        <w:spacing w:after="247"/>
        <w:ind w:left="794" w:right="392" w:hanging="351"/>
      </w:pPr>
      <w:r>
        <w:t>Setting and foll</w:t>
      </w:r>
      <w:r w:rsidR="002354E1">
        <w:t>owing classroom procedures.</w:t>
      </w:r>
    </w:p>
    <w:p w:rsidR="00093446" w:rsidRDefault="002354E1" w:rsidP="00093446">
      <w:pPr>
        <w:spacing w:after="1666"/>
        <w:ind w:left="443" w:right="2567"/>
        <w:jc w:val="left"/>
      </w:pPr>
      <w:r w:rsidRPr="00567241">
        <w:rPr>
          <w:b/>
        </w:rPr>
        <w:t>Assessment in Social Development</w:t>
      </w:r>
      <w:r w:rsidR="00567241">
        <w:rPr>
          <w:b/>
        </w:rPr>
        <w:t xml:space="preserve">  </w:t>
      </w:r>
      <w:r w:rsidR="00567241">
        <w:rPr>
          <w:b/>
        </w:rPr>
        <w:br/>
      </w:r>
      <w:r>
        <w:rPr>
          <w:noProof/>
        </w:rPr>
        <w:drawing>
          <wp:inline distT="0" distB="0" distL="0" distR="0" wp14:anchorId="27943048" wp14:editId="7B0CF14D">
            <wp:extent cx="45274" cy="48500"/>
            <wp:effectExtent l="0" t="0" r="0" b="0"/>
            <wp:docPr id="15375" name="Picture 15375"/>
            <wp:cNvGraphicFramePr/>
            <a:graphic xmlns:a="http://schemas.openxmlformats.org/drawingml/2006/main">
              <a:graphicData uri="http://schemas.openxmlformats.org/drawingml/2006/picture">
                <pic:pic xmlns:pic="http://schemas.openxmlformats.org/drawingml/2006/picture">
                  <pic:nvPicPr>
                    <pic:cNvPr id="15375" name="Picture 15375"/>
                    <pic:cNvPicPr/>
                  </pic:nvPicPr>
                  <pic:blipFill>
                    <a:blip r:embed="rId43"/>
                    <a:stretch>
                      <a:fillRect/>
                    </a:stretch>
                  </pic:blipFill>
                  <pic:spPr>
                    <a:xfrm>
                      <a:off x="0" y="0"/>
                      <a:ext cx="45274" cy="48500"/>
                    </a:xfrm>
                    <a:prstGeom prst="rect">
                      <a:avLst/>
                    </a:prstGeom>
                  </pic:spPr>
                </pic:pic>
              </a:graphicData>
            </a:graphic>
          </wp:inline>
        </w:drawing>
      </w:r>
      <w:r>
        <w:t xml:space="preserve"> </w:t>
      </w:r>
      <w:r w:rsidR="00567241">
        <w:t xml:space="preserve">    observation of pupils' growing maturity and self-esteem </w:t>
      </w:r>
    </w:p>
    <w:p w:rsidR="00567241" w:rsidRDefault="002354E1" w:rsidP="00093446">
      <w:pPr>
        <w:pStyle w:val="ListParagraph"/>
        <w:numPr>
          <w:ilvl w:val="0"/>
          <w:numId w:val="44"/>
        </w:numPr>
        <w:spacing w:after="1666"/>
        <w:ind w:right="2567"/>
        <w:jc w:val="left"/>
      </w:pPr>
      <w:r>
        <w:t>the degree to which pupils employ socially acceptable behaviour</w:t>
      </w:r>
    </w:p>
    <w:p w:rsidR="00567241" w:rsidRDefault="00567241" w:rsidP="00567241">
      <w:pPr>
        <w:pStyle w:val="ListParagraph"/>
        <w:numPr>
          <w:ilvl w:val="0"/>
          <w:numId w:val="42"/>
        </w:numPr>
        <w:spacing w:after="160" w:line="259" w:lineRule="auto"/>
        <w:ind w:right="0"/>
        <w:jc w:val="left"/>
      </w:pPr>
      <w:r>
        <w:t>development of relationships in work and play</w:t>
      </w:r>
    </w:p>
    <w:p w:rsidR="00567241" w:rsidRDefault="00567241" w:rsidP="00567241">
      <w:pPr>
        <w:pStyle w:val="ListParagraph"/>
        <w:numPr>
          <w:ilvl w:val="0"/>
          <w:numId w:val="42"/>
        </w:numPr>
        <w:spacing w:after="160" w:line="259" w:lineRule="auto"/>
        <w:ind w:right="0"/>
        <w:jc w:val="left"/>
      </w:pPr>
      <w:r>
        <w:t>the degree to which pupils appreciate what constitutes a healthy lifestyle</w:t>
      </w:r>
    </w:p>
    <w:p w:rsidR="00567241" w:rsidRDefault="00567241" w:rsidP="00567241">
      <w:pPr>
        <w:spacing w:after="160" w:line="259" w:lineRule="auto"/>
        <w:ind w:left="360" w:right="0" w:firstLine="0"/>
        <w:jc w:val="left"/>
      </w:pPr>
      <w:r>
        <w:t>The importance of the link between relationships and behaviour should be emphasised. The quality of relationships between teachers, pupils, support staff, parents and governors at all levels, is c</w:t>
      </w:r>
      <w:r w:rsidR="00E57944">
        <w:t>rucial. These relationships w</w:t>
      </w:r>
      <w:r>
        <w:t>ill be characterised by mutual respect, by positive attitudes, by the willingness to listen and understand and by the valuing of pupils.</w:t>
      </w:r>
    </w:p>
    <w:p w:rsidR="00567241" w:rsidRPr="00567241" w:rsidRDefault="00567241" w:rsidP="00567241">
      <w:pPr>
        <w:spacing w:after="160" w:line="259" w:lineRule="auto"/>
        <w:ind w:right="0"/>
        <w:jc w:val="left"/>
        <w:rPr>
          <w:rFonts w:ascii="Arial Black" w:hAnsi="Arial Black"/>
        </w:rPr>
      </w:pPr>
    </w:p>
    <w:p w:rsidR="001F0382" w:rsidRPr="00567241" w:rsidRDefault="00567241" w:rsidP="00567241">
      <w:pPr>
        <w:spacing w:after="160" w:line="259" w:lineRule="auto"/>
        <w:ind w:left="0" w:right="0" w:firstLine="0"/>
        <w:jc w:val="left"/>
        <w:rPr>
          <w:rFonts w:ascii="Arial Black" w:hAnsi="Arial Black"/>
        </w:rPr>
      </w:pPr>
      <w:r w:rsidRPr="00567241">
        <w:rPr>
          <w:rFonts w:ascii="Arial Black" w:hAnsi="Arial Black"/>
        </w:rPr>
        <w:t xml:space="preserve">      </w:t>
      </w:r>
      <w:r w:rsidR="002354E1" w:rsidRPr="00567241">
        <w:rPr>
          <w:rFonts w:ascii="Arial Black" w:hAnsi="Arial Black"/>
        </w:rPr>
        <w:t>CULTURAL DEVELOPMENT</w:t>
      </w:r>
    </w:p>
    <w:p w:rsidR="001F0382" w:rsidRPr="00567241" w:rsidRDefault="002354E1">
      <w:pPr>
        <w:pStyle w:val="Heading2"/>
        <w:ind w:left="585" w:right="0"/>
        <w:rPr>
          <w:b/>
          <w:sz w:val="24"/>
          <w:szCs w:val="24"/>
        </w:rPr>
      </w:pPr>
      <w:r w:rsidRPr="00567241">
        <w:rPr>
          <w:b/>
          <w:sz w:val="24"/>
          <w:szCs w:val="24"/>
        </w:rPr>
        <w:t>Aims for Cultural Development</w:t>
      </w:r>
    </w:p>
    <w:p w:rsidR="001F0382" w:rsidRDefault="002354E1">
      <w:pPr>
        <w:spacing w:after="79"/>
        <w:ind w:left="570" w:right="392"/>
      </w:pPr>
      <w:r>
        <w:t>The aims and objectives of cultural development relate to differing aspects of the word 'culture,'</w:t>
      </w:r>
    </w:p>
    <w:p w:rsidR="001F0382" w:rsidRDefault="002354E1" w:rsidP="00E57944">
      <w:pPr>
        <w:numPr>
          <w:ilvl w:val="0"/>
          <w:numId w:val="12"/>
        </w:numPr>
        <w:spacing w:after="3"/>
        <w:ind w:right="2200"/>
        <w:jc w:val="left"/>
      </w:pPr>
      <w:r>
        <w:t xml:space="preserve">to develop a sense of belonging to pupils' own culture and being proud of </w:t>
      </w:r>
      <w:r w:rsidR="00E57944">
        <w:t>their cultural background</w:t>
      </w:r>
      <w:r w:rsidR="00E57944">
        <w:br/>
      </w:r>
      <w:r>
        <w:rPr>
          <w:noProof/>
        </w:rPr>
        <w:drawing>
          <wp:inline distT="0" distB="0" distL="0" distR="0">
            <wp:extent cx="48508" cy="48499"/>
            <wp:effectExtent l="0" t="0" r="0" b="0"/>
            <wp:docPr id="18064" name="Picture 18064"/>
            <wp:cNvGraphicFramePr/>
            <a:graphic xmlns:a="http://schemas.openxmlformats.org/drawingml/2006/main">
              <a:graphicData uri="http://schemas.openxmlformats.org/drawingml/2006/picture">
                <pic:pic xmlns:pic="http://schemas.openxmlformats.org/drawingml/2006/picture">
                  <pic:nvPicPr>
                    <pic:cNvPr id="18064" name="Picture 18064"/>
                    <pic:cNvPicPr/>
                  </pic:nvPicPr>
                  <pic:blipFill>
                    <a:blip r:embed="rId44"/>
                    <a:stretch>
                      <a:fillRect/>
                    </a:stretch>
                  </pic:blipFill>
                  <pic:spPr>
                    <a:xfrm>
                      <a:off x="0" y="0"/>
                      <a:ext cx="48508" cy="48499"/>
                    </a:xfrm>
                    <a:prstGeom prst="rect">
                      <a:avLst/>
                    </a:prstGeom>
                  </pic:spPr>
                </pic:pic>
              </a:graphicData>
            </a:graphic>
          </wp:inline>
        </w:drawing>
      </w:r>
      <w:r>
        <w:tab/>
        <w:t>to respond to cultural events</w:t>
      </w:r>
      <w:r w:rsidR="00E57944">
        <w:br/>
      </w:r>
      <w:r>
        <w:rPr>
          <w:noProof/>
        </w:rPr>
        <w:drawing>
          <wp:inline distT="0" distB="0" distL="0" distR="0">
            <wp:extent cx="48508" cy="54966"/>
            <wp:effectExtent l="0" t="0" r="0" b="0"/>
            <wp:docPr id="18065" name="Picture 18065"/>
            <wp:cNvGraphicFramePr/>
            <a:graphic xmlns:a="http://schemas.openxmlformats.org/drawingml/2006/main">
              <a:graphicData uri="http://schemas.openxmlformats.org/drawingml/2006/picture">
                <pic:pic xmlns:pic="http://schemas.openxmlformats.org/drawingml/2006/picture">
                  <pic:nvPicPr>
                    <pic:cNvPr id="18065" name="Picture 18065"/>
                    <pic:cNvPicPr/>
                  </pic:nvPicPr>
                  <pic:blipFill>
                    <a:blip r:embed="rId45"/>
                    <a:stretch>
                      <a:fillRect/>
                    </a:stretch>
                  </pic:blipFill>
                  <pic:spPr>
                    <a:xfrm>
                      <a:off x="0" y="0"/>
                      <a:ext cx="48508" cy="54966"/>
                    </a:xfrm>
                    <a:prstGeom prst="rect">
                      <a:avLst/>
                    </a:prstGeom>
                  </pic:spPr>
                </pic:pic>
              </a:graphicData>
            </a:graphic>
          </wp:inline>
        </w:drawing>
      </w:r>
      <w:r>
        <w:tab/>
        <w:t>to share different cultural experiences</w:t>
      </w:r>
      <w:r w:rsidR="00E57944">
        <w:br/>
      </w:r>
      <w:r>
        <w:rPr>
          <w:noProof/>
        </w:rPr>
        <w:drawing>
          <wp:inline distT="0" distB="0" distL="0" distR="0">
            <wp:extent cx="48508" cy="54966"/>
            <wp:effectExtent l="0" t="0" r="0" b="0"/>
            <wp:docPr id="18066" name="Picture 18066"/>
            <wp:cNvGraphicFramePr/>
            <a:graphic xmlns:a="http://schemas.openxmlformats.org/drawingml/2006/main">
              <a:graphicData uri="http://schemas.openxmlformats.org/drawingml/2006/picture">
                <pic:pic xmlns:pic="http://schemas.openxmlformats.org/drawingml/2006/picture">
                  <pic:nvPicPr>
                    <pic:cNvPr id="18066" name="Picture 18066"/>
                    <pic:cNvPicPr/>
                  </pic:nvPicPr>
                  <pic:blipFill>
                    <a:blip r:embed="rId46"/>
                    <a:stretch>
                      <a:fillRect/>
                    </a:stretch>
                  </pic:blipFill>
                  <pic:spPr>
                    <a:xfrm>
                      <a:off x="0" y="0"/>
                      <a:ext cx="48508" cy="54966"/>
                    </a:xfrm>
                    <a:prstGeom prst="rect">
                      <a:avLst/>
                    </a:prstGeom>
                  </pic:spPr>
                </pic:pic>
              </a:graphicData>
            </a:graphic>
          </wp:inline>
        </w:drawing>
      </w:r>
      <w:r>
        <w:tab/>
        <w:t>to respect different cultural traditions</w:t>
      </w:r>
    </w:p>
    <w:p w:rsidR="001F0382" w:rsidRDefault="002354E1">
      <w:pPr>
        <w:numPr>
          <w:ilvl w:val="0"/>
          <w:numId w:val="12"/>
        </w:numPr>
        <w:spacing w:after="182" w:line="251" w:lineRule="auto"/>
        <w:ind w:right="2200"/>
        <w:jc w:val="left"/>
      </w:pPr>
      <w:r>
        <w:rPr>
          <w:sz w:val="22"/>
        </w:rPr>
        <w:t>to understand co</w:t>
      </w:r>
      <w:r w:rsidR="00E57944">
        <w:rPr>
          <w:sz w:val="22"/>
        </w:rPr>
        <w:t>des of behaviour, fitting to cul</w:t>
      </w:r>
      <w:r>
        <w:rPr>
          <w:sz w:val="22"/>
        </w:rPr>
        <w:t>tural tradition</w:t>
      </w:r>
    </w:p>
    <w:p w:rsidR="001F0382" w:rsidRPr="00E57944" w:rsidRDefault="002354E1">
      <w:pPr>
        <w:pStyle w:val="Heading2"/>
        <w:ind w:left="489" w:right="0"/>
        <w:rPr>
          <w:b/>
          <w:sz w:val="24"/>
          <w:szCs w:val="24"/>
        </w:rPr>
      </w:pPr>
      <w:r w:rsidRPr="00E57944">
        <w:rPr>
          <w:b/>
          <w:sz w:val="24"/>
          <w:szCs w:val="24"/>
        </w:rPr>
        <w:t>Objectives for Cultural Development</w:t>
      </w:r>
    </w:p>
    <w:p w:rsidR="001F0382" w:rsidRDefault="002354E1" w:rsidP="00E57944">
      <w:pPr>
        <w:numPr>
          <w:ilvl w:val="0"/>
          <w:numId w:val="13"/>
        </w:numPr>
        <w:spacing w:after="0"/>
        <w:ind w:right="392"/>
        <w:jc w:val="left"/>
      </w:pPr>
      <w:r>
        <w:t xml:space="preserve">to develop an awareness and recognition of what a 'cultured person' appreciates </w:t>
      </w:r>
      <w:r w:rsidR="00E57944">
        <w:t>in terms of music, art, drama, l</w:t>
      </w:r>
      <w:r>
        <w:t xml:space="preserve">iterature </w:t>
      </w:r>
      <w:proofErr w:type="spellStart"/>
      <w:r>
        <w:t>etc</w:t>
      </w:r>
      <w:proofErr w:type="spellEnd"/>
      <w:r w:rsidR="00E57944">
        <w:br/>
      </w:r>
      <w:r>
        <w:rPr>
          <w:noProof/>
        </w:rPr>
        <w:drawing>
          <wp:inline distT="0" distB="0" distL="0" distR="0">
            <wp:extent cx="48508" cy="54966"/>
            <wp:effectExtent l="0" t="0" r="0" b="0"/>
            <wp:docPr id="18067" name="Picture 18067"/>
            <wp:cNvGraphicFramePr/>
            <a:graphic xmlns:a="http://schemas.openxmlformats.org/drawingml/2006/main">
              <a:graphicData uri="http://schemas.openxmlformats.org/drawingml/2006/picture">
                <pic:pic xmlns:pic="http://schemas.openxmlformats.org/drawingml/2006/picture">
                  <pic:nvPicPr>
                    <pic:cNvPr id="18067" name="Picture 18067"/>
                    <pic:cNvPicPr/>
                  </pic:nvPicPr>
                  <pic:blipFill>
                    <a:blip r:embed="rId47"/>
                    <a:stretch>
                      <a:fillRect/>
                    </a:stretch>
                  </pic:blipFill>
                  <pic:spPr>
                    <a:xfrm>
                      <a:off x="0" y="0"/>
                      <a:ext cx="48508" cy="54966"/>
                    </a:xfrm>
                    <a:prstGeom prst="rect">
                      <a:avLst/>
                    </a:prstGeom>
                  </pic:spPr>
                </pic:pic>
              </a:graphicData>
            </a:graphic>
          </wp:inline>
        </w:drawing>
      </w:r>
      <w:r>
        <w:t xml:space="preserve"> to develop a love of learning</w:t>
      </w:r>
    </w:p>
    <w:p w:rsidR="001F0382" w:rsidRDefault="002354E1">
      <w:pPr>
        <w:numPr>
          <w:ilvl w:val="0"/>
          <w:numId w:val="13"/>
        </w:numPr>
        <w:ind w:right="392"/>
      </w:pPr>
      <w:r>
        <w:t>to develop an understandin</w:t>
      </w:r>
      <w:r w:rsidR="00E57944">
        <w:t>g of British cultural tradition</w:t>
      </w:r>
      <w:r>
        <w:t xml:space="preserve"> including Christianity</w:t>
      </w:r>
    </w:p>
    <w:p w:rsidR="001F0382" w:rsidRDefault="002354E1">
      <w:pPr>
        <w:numPr>
          <w:ilvl w:val="0"/>
          <w:numId w:val="13"/>
        </w:numPr>
        <w:spacing w:after="7"/>
        <w:ind w:right="392"/>
      </w:pPr>
      <w:r>
        <w:lastRenderedPageBreak/>
        <w:t>to appreciate the values and customs of other ethnic and faith groups which make up modern British society, and the world beyond</w:t>
      </w:r>
    </w:p>
    <w:p w:rsidR="001F0382" w:rsidRDefault="002354E1">
      <w:pPr>
        <w:numPr>
          <w:ilvl w:val="0"/>
          <w:numId w:val="13"/>
        </w:numPr>
        <w:spacing w:after="239"/>
        <w:ind w:right="392"/>
      </w:pPr>
      <w:r>
        <w:t>to develop the ability to value current cultural enthusiasms, icons, music and media, critically and independently of peer pressure</w:t>
      </w:r>
    </w:p>
    <w:p w:rsidR="001F0382" w:rsidRDefault="002354E1">
      <w:pPr>
        <w:pStyle w:val="Heading2"/>
        <w:ind w:left="489" w:right="0"/>
      </w:pPr>
      <w:r w:rsidRPr="00E57944">
        <w:rPr>
          <w:b/>
          <w:sz w:val="24"/>
          <w:szCs w:val="24"/>
        </w:rPr>
        <w:t>Provision for Cultural Development</w:t>
      </w:r>
      <w:r w:rsidR="00E57944">
        <w:rPr>
          <w:b/>
          <w:sz w:val="24"/>
          <w:szCs w:val="24"/>
        </w:rPr>
        <w:br/>
      </w:r>
      <w:r w:rsidRPr="00E57944">
        <w:rPr>
          <w:b/>
          <w:sz w:val="24"/>
          <w:szCs w:val="24"/>
        </w:rPr>
        <w:t xml:space="preserve"> a) Within the Curriculum</w:t>
      </w:r>
    </w:p>
    <w:p w:rsidR="001F0382" w:rsidRDefault="002354E1">
      <w:pPr>
        <w:spacing w:after="160"/>
        <w:ind w:left="443" w:right="1991"/>
      </w:pPr>
      <w:r>
        <w:t>• acquiring a code of behaviour when visiting a church or churchyard for study</w:t>
      </w:r>
      <w:r w:rsidR="00E57944">
        <w:br/>
      </w:r>
      <w:r>
        <w:t>• learning about another culture presented through a cross-curricula approach</w:t>
      </w:r>
    </w:p>
    <w:p w:rsidR="001F0382" w:rsidRPr="00E57944" w:rsidRDefault="00E57944">
      <w:pPr>
        <w:pStyle w:val="Heading2"/>
        <w:ind w:left="489" w:right="0"/>
        <w:rPr>
          <w:b/>
          <w:sz w:val="24"/>
          <w:szCs w:val="24"/>
        </w:rPr>
      </w:pPr>
      <w:proofErr w:type="gramStart"/>
      <w:r w:rsidRPr="00E57944">
        <w:rPr>
          <w:b/>
          <w:sz w:val="24"/>
          <w:szCs w:val="24"/>
        </w:rPr>
        <w:t>a</w:t>
      </w:r>
      <w:proofErr w:type="gramEnd"/>
      <w:r w:rsidRPr="00E57944">
        <w:rPr>
          <w:b/>
          <w:sz w:val="24"/>
          <w:szCs w:val="24"/>
        </w:rPr>
        <w:t>) Within RE, Worship and P</w:t>
      </w:r>
      <w:r w:rsidR="002354E1" w:rsidRPr="00E57944">
        <w:rPr>
          <w:b/>
          <w:sz w:val="24"/>
          <w:szCs w:val="24"/>
        </w:rPr>
        <w:t>SHE</w:t>
      </w:r>
    </w:p>
    <w:p w:rsidR="001F0382" w:rsidRDefault="002354E1">
      <w:pPr>
        <w:ind w:left="443" w:right="392"/>
      </w:pPr>
      <w:r>
        <w:t xml:space="preserve">• </w:t>
      </w:r>
      <w:proofErr w:type="gramStart"/>
      <w:r>
        <w:t>opportunities</w:t>
      </w:r>
      <w:proofErr w:type="gramEnd"/>
      <w:r>
        <w:t xml:space="preserve"> to discuss and explore differences, similarities, equal rights, peer pressure and discrimination</w:t>
      </w:r>
    </w:p>
    <w:p w:rsidR="001F0382" w:rsidRDefault="002354E1">
      <w:pPr>
        <w:spacing w:after="428"/>
        <w:ind w:left="443" w:right="392"/>
      </w:pPr>
      <w:r>
        <w:rPr>
          <w:noProof/>
        </w:rPr>
        <w:drawing>
          <wp:inline distT="0" distB="0" distL="0" distR="0">
            <wp:extent cx="48508" cy="54966"/>
            <wp:effectExtent l="0" t="0" r="0" b="0"/>
            <wp:docPr id="18068" name="Picture 18068"/>
            <wp:cNvGraphicFramePr/>
            <a:graphic xmlns:a="http://schemas.openxmlformats.org/drawingml/2006/main">
              <a:graphicData uri="http://schemas.openxmlformats.org/drawingml/2006/picture">
                <pic:pic xmlns:pic="http://schemas.openxmlformats.org/drawingml/2006/picture">
                  <pic:nvPicPr>
                    <pic:cNvPr id="18068" name="Picture 18068"/>
                    <pic:cNvPicPr/>
                  </pic:nvPicPr>
                  <pic:blipFill>
                    <a:blip r:embed="rId48"/>
                    <a:stretch>
                      <a:fillRect/>
                    </a:stretch>
                  </pic:blipFill>
                  <pic:spPr>
                    <a:xfrm>
                      <a:off x="0" y="0"/>
                      <a:ext cx="48508" cy="54966"/>
                    </a:xfrm>
                    <a:prstGeom prst="rect">
                      <a:avLst/>
                    </a:prstGeom>
                  </pic:spPr>
                </pic:pic>
              </a:graphicData>
            </a:graphic>
          </wp:inline>
        </w:drawing>
      </w:r>
      <w:r w:rsidR="00E57944">
        <w:t xml:space="preserve"> In RE </w:t>
      </w:r>
      <w:r>
        <w:t>pupils are presented with the living reality of our ow</w:t>
      </w:r>
      <w:r w:rsidR="00E57944">
        <w:t>n and other faiths.</w:t>
      </w:r>
      <w:r>
        <w:t xml:space="preserve"> It emphasizes common threads and gives opportunities for discussing differences and asking questions</w:t>
      </w:r>
      <w:r w:rsidR="00093446">
        <w:t>, including to people from these faith groups</w:t>
      </w:r>
      <w:r>
        <w:t>.</w:t>
      </w:r>
    </w:p>
    <w:p w:rsidR="001F0382" w:rsidRPr="00E57944" w:rsidRDefault="002354E1">
      <w:pPr>
        <w:pStyle w:val="Heading2"/>
        <w:ind w:left="489" w:right="0"/>
        <w:rPr>
          <w:b/>
          <w:sz w:val="24"/>
          <w:szCs w:val="24"/>
        </w:rPr>
      </w:pPr>
      <w:proofErr w:type="gramStart"/>
      <w:r w:rsidRPr="00E57944">
        <w:rPr>
          <w:b/>
          <w:sz w:val="24"/>
          <w:szCs w:val="24"/>
        </w:rPr>
        <w:t>a</w:t>
      </w:r>
      <w:proofErr w:type="gramEnd"/>
      <w:r w:rsidRPr="00E57944">
        <w:rPr>
          <w:b/>
          <w:sz w:val="24"/>
          <w:szCs w:val="24"/>
        </w:rPr>
        <w:t>) Beyond the Formal Curriculum</w:t>
      </w:r>
    </w:p>
    <w:p w:rsidR="001F0382" w:rsidRDefault="002354E1">
      <w:pPr>
        <w:numPr>
          <w:ilvl w:val="0"/>
          <w:numId w:val="14"/>
        </w:numPr>
        <w:ind w:right="392"/>
      </w:pPr>
      <w:r>
        <w:t xml:space="preserve">Visits to the theatre, museums, </w:t>
      </w:r>
      <w:proofErr w:type="spellStart"/>
      <w:r>
        <w:t>etc</w:t>
      </w:r>
      <w:proofErr w:type="spellEnd"/>
      <w:r>
        <w:t xml:space="preserve"> are encour</w:t>
      </w:r>
      <w:r w:rsidR="00E57944">
        <w:t>a</w:t>
      </w:r>
      <w:r>
        <w:t>ged</w:t>
      </w:r>
    </w:p>
    <w:p w:rsidR="001F0382" w:rsidRDefault="002354E1">
      <w:pPr>
        <w:numPr>
          <w:ilvl w:val="0"/>
          <w:numId w:val="14"/>
        </w:numPr>
        <w:spacing w:after="0"/>
        <w:ind w:right="392"/>
      </w:pPr>
      <w:r>
        <w:t>Discussion skills are taught and pupils are encouraged to give honest opinions and suggestions or ask questions about cultural traditions and values.</w:t>
      </w:r>
    </w:p>
    <w:p w:rsidR="001F0382" w:rsidRDefault="002354E1">
      <w:pPr>
        <w:numPr>
          <w:ilvl w:val="0"/>
          <w:numId w:val="14"/>
        </w:numPr>
        <w:spacing w:after="243"/>
        <w:ind w:right="392"/>
      </w:pPr>
      <w:r>
        <w:t>Artefacts, displays and posters promote knowledge and respect for our own and other cultures.</w:t>
      </w:r>
    </w:p>
    <w:p w:rsidR="001F0382" w:rsidRPr="00E57944" w:rsidRDefault="002354E1">
      <w:pPr>
        <w:pStyle w:val="Heading2"/>
        <w:ind w:left="402" w:right="0"/>
        <w:rPr>
          <w:b/>
          <w:sz w:val="24"/>
          <w:szCs w:val="24"/>
        </w:rPr>
      </w:pPr>
      <w:r w:rsidRPr="00E57944">
        <w:rPr>
          <w:b/>
          <w:sz w:val="24"/>
          <w:szCs w:val="24"/>
        </w:rPr>
        <w:t>Assessment in Cultural Development</w:t>
      </w:r>
    </w:p>
    <w:p w:rsidR="001F0382" w:rsidRDefault="002354E1">
      <w:pPr>
        <w:numPr>
          <w:ilvl w:val="0"/>
          <w:numId w:val="15"/>
        </w:numPr>
        <w:ind w:right="2154"/>
      </w:pPr>
      <w:r>
        <w:t>response to stories, videos, artefacts</w:t>
      </w:r>
    </w:p>
    <w:p w:rsidR="001F0382" w:rsidRDefault="002354E1" w:rsidP="00E57944">
      <w:pPr>
        <w:numPr>
          <w:ilvl w:val="0"/>
          <w:numId w:val="15"/>
        </w:numPr>
        <w:spacing w:after="0"/>
        <w:ind w:right="2154"/>
        <w:jc w:val="left"/>
      </w:pPr>
      <w:r>
        <w:t>records of work, displays, photographic evidence</w:t>
      </w:r>
      <w:r w:rsidR="00E57944">
        <w:br/>
      </w:r>
      <w:r>
        <w:rPr>
          <w:noProof/>
        </w:rPr>
        <w:drawing>
          <wp:inline distT="0" distB="0" distL="0" distR="0">
            <wp:extent cx="45274" cy="48500"/>
            <wp:effectExtent l="0" t="0" r="0" b="0"/>
            <wp:docPr id="18072" name="Picture 18072"/>
            <wp:cNvGraphicFramePr/>
            <a:graphic xmlns:a="http://schemas.openxmlformats.org/drawingml/2006/main">
              <a:graphicData uri="http://schemas.openxmlformats.org/drawingml/2006/picture">
                <pic:pic xmlns:pic="http://schemas.openxmlformats.org/drawingml/2006/picture">
                  <pic:nvPicPr>
                    <pic:cNvPr id="18072" name="Picture 18072"/>
                    <pic:cNvPicPr/>
                  </pic:nvPicPr>
                  <pic:blipFill>
                    <a:blip r:embed="rId49"/>
                    <a:stretch>
                      <a:fillRect/>
                    </a:stretch>
                  </pic:blipFill>
                  <pic:spPr>
                    <a:xfrm>
                      <a:off x="0" y="0"/>
                      <a:ext cx="45274" cy="48500"/>
                    </a:xfrm>
                    <a:prstGeom prst="rect">
                      <a:avLst/>
                    </a:prstGeom>
                  </pic:spPr>
                </pic:pic>
              </a:graphicData>
            </a:graphic>
          </wp:inline>
        </w:drawing>
      </w:r>
      <w:r>
        <w:t xml:space="preserve"> </w:t>
      </w:r>
      <w:r w:rsidR="00E57944">
        <w:t xml:space="preserve">   </w:t>
      </w:r>
      <w:r>
        <w:t>increased participation in cultural activities</w:t>
      </w:r>
    </w:p>
    <w:p w:rsidR="001F0382" w:rsidRDefault="00E57944" w:rsidP="00E57944">
      <w:pPr>
        <w:ind w:left="360" w:right="392" w:firstLine="0"/>
      </w:pPr>
      <w:r>
        <w:rPr>
          <w:noProof/>
        </w:rPr>
        <w:drawing>
          <wp:inline distT="0" distB="0" distL="0" distR="0" wp14:anchorId="1EEBCAEC" wp14:editId="56D48AF6">
            <wp:extent cx="45274" cy="485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8072" name="Picture 18072"/>
                    <pic:cNvPicPr/>
                  </pic:nvPicPr>
                  <pic:blipFill>
                    <a:blip r:embed="rId49"/>
                    <a:stretch>
                      <a:fillRect/>
                    </a:stretch>
                  </pic:blipFill>
                  <pic:spPr>
                    <a:xfrm>
                      <a:off x="0" y="0"/>
                      <a:ext cx="45274" cy="48500"/>
                    </a:xfrm>
                    <a:prstGeom prst="rect">
                      <a:avLst/>
                    </a:prstGeom>
                  </pic:spPr>
                </pic:pic>
              </a:graphicData>
            </a:graphic>
          </wp:inline>
        </w:drawing>
      </w:r>
      <w:r>
        <w:t xml:space="preserve">  </w:t>
      </w:r>
      <w:proofErr w:type="gramStart"/>
      <w:r w:rsidR="002354E1">
        <w:t>attitudes</w:t>
      </w:r>
      <w:proofErr w:type="gramEnd"/>
      <w:r w:rsidR="002354E1">
        <w:t xml:space="preserve"> expressed during cultural visits or relating to visitors</w:t>
      </w:r>
      <w:r>
        <w:t>.</w:t>
      </w:r>
    </w:p>
    <w:p w:rsidR="00E57944" w:rsidRDefault="00E57944" w:rsidP="00E57944">
      <w:pPr>
        <w:ind w:right="392"/>
      </w:pPr>
    </w:p>
    <w:p w:rsidR="00E57944" w:rsidRPr="007E37BB" w:rsidRDefault="002354E1" w:rsidP="00E57944">
      <w:pPr>
        <w:ind w:left="545" w:right="392"/>
        <w:jc w:val="left"/>
        <w:rPr>
          <w:szCs w:val="24"/>
        </w:rPr>
      </w:pPr>
      <w:r>
        <w:t>It is hoped that our children will develop a balanced approach to retaining the traditions of our Christian society, whilst perceiving in a positive light the contribution of other past and present</w:t>
      </w:r>
      <w:r w:rsidR="00E57944">
        <w:t>.</w:t>
      </w:r>
      <w:r w:rsidR="00E57944">
        <w:br/>
      </w:r>
      <w:r w:rsidR="00E57944">
        <w:br/>
      </w:r>
      <w:r w:rsidRPr="00E57944">
        <w:rPr>
          <w:rFonts w:ascii="Arial Black" w:hAnsi="Arial Black"/>
          <w:szCs w:val="24"/>
        </w:rPr>
        <w:t>LINKS WITH OTHER POLICIES</w:t>
      </w:r>
      <w:r w:rsidR="00E57944">
        <w:br/>
      </w:r>
      <w:r w:rsidRPr="007E37BB">
        <w:rPr>
          <w:szCs w:val="24"/>
        </w:rPr>
        <w:t>Other policies will be closely linked to SMSC development are</w:t>
      </w:r>
      <w:proofErr w:type="gramStart"/>
      <w:r w:rsidRPr="007E37BB">
        <w:rPr>
          <w:szCs w:val="24"/>
        </w:rPr>
        <w:t>:</w:t>
      </w:r>
      <w:proofErr w:type="gramEnd"/>
      <w:r w:rsidR="00E57944" w:rsidRPr="007E37BB">
        <w:rPr>
          <w:szCs w:val="24"/>
        </w:rPr>
        <w:br/>
      </w:r>
      <w:r w:rsidRPr="007E37BB">
        <w:rPr>
          <w:szCs w:val="24"/>
        </w:rPr>
        <w:t>Personal, Social and Health Education Policy</w:t>
      </w:r>
      <w:r w:rsidR="00E57944" w:rsidRPr="007E37BB">
        <w:rPr>
          <w:szCs w:val="24"/>
        </w:rPr>
        <w:br/>
        <w:t>Behaviour Policy</w:t>
      </w:r>
    </w:p>
    <w:p w:rsidR="00E57944" w:rsidRPr="007E37BB" w:rsidRDefault="00E57944" w:rsidP="007E37BB">
      <w:pPr>
        <w:spacing w:after="0"/>
        <w:ind w:left="535" w:right="4741"/>
        <w:jc w:val="left"/>
        <w:rPr>
          <w:szCs w:val="24"/>
        </w:rPr>
      </w:pPr>
      <w:r w:rsidRPr="007E37BB">
        <w:rPr>
          <w:szCs w:val="24"/>
        </w:rPr>
        <w:t xml:space="preserve">Equal Opportunities Policy </w:t>
      </w:r>
      <w:r w:rsidR="007E37BB" w:rsidRPr="007E37BB">
        <w:rPr>
          <w:szCs w:val="24"/>
        </w:rPr>
        <w:br/>
      </w:r>
      <w:r w:rsidRPr="007E37BB">
        <w:rPr>
          <w:szCs w:val="24"/>
        </w:rPr>
        <w:t>Multi-Cultural/Anti-</w:t>
      </w:r>
      <w:r w:rsidR="007E37BB" w:rsidRPr="007E37BB">
        <w:rPr>
          <w:szCs w:val="24"/>
        </w:rPr>
        <w:t>Racist Policy</w:t>
      </w:r>
    </w:p>
    <w:p w:rsidR="00E57944" w:rsidRPr="007E37BB" w:rsidRDefault="00E57944" w:rsidP="00E57944">
      <w:pPr>
        <w:pStyle w:val="Heading3"/>
        <w:ind w:left="489" w:right="0"/>
        <w:rPr>
          <w:sz w:val="24"/>
          <w:szCs w:val="24"/>
        </w:rPr>
      </w:pPr>
      <w:r w:rsidRPr="007E37BB">
        <w:rPr>
          <w:sz w:val="24"/>
          <w:szCs w:val="24"/>
        </w:rPr>
        <w:t xml:space="preserve"> Teaching and Learning Policy</w:t>
      </w:r>
    </w:p>
    <w:p w:rsidR="00E57944" w:rsidRPr="007E37BB" w:rsidRDefault="00E57944" w:rsidP="00E57944">
      <w:pPr>
        <w:ind w:left="535" w:right="392"/>
        <w:jc w:val="left"/>
        <w:rPr>
          <w:szCs w:val="24"/>
        </w:rPr>
      </w:pPr>
      <w:r w:rsidRPr="007E37BB">
        <w:rPr>
          <w:szCs w:val="24"/>
        </w:rPr>
        <w:t>RE Policy</w:t>
      </w:r>
    </w:p>
    <w:p w:rsidR="00E57944" w:rsidRPr="007E37BB" w:rsidRDefault="00E57944" w:rsidP="00E57944">
      <w:pPr>
        <w:spacing w:after="207"/>
        <w:ind w:left="519" w:right="6381"/>
        <w:jc w:val="left"/>
        <w:rPr>
          <w:szCs w:val="24"/>
        </w:rPr>
      </w:pPr>
      <w:r w:rsidRPr="007E37BB">
        <w:rPr>
          <w:szCs w:val="24"/>
        </w:rPr>
        <w:t>Collective Worship Policy Individual Curriculum Policies</w:t>
      </w:r>
    </w:p>
    <w:p w:rsidR="001F0382" w:rsidRPr="007E37BB" w:rsidRDefault="007E37BB" w:rsidP="007E37BB">
      <w:pPr>
        <w:pStyle w:val="Heading2"/>
        <w:spacing w:after="0"/>
        <w:ind w:left="0" w:right="0" w:firstLine="0"/>
        <w:rPr>
          <w:rFonts w:ascii="Arial Black" w:hAnsi="Arial Black"/>
          <w:sz w:val="24"/>
          <w:szCs w:val="24"/>
        </w:rPr>
      </w:pPr>
      <w:r>
        <w:rPr>
          <w:sz w:val="24"/>
        </w:rPr>
        <w:t xml:space="preserve">        </w:t>
      </w:r>
      <w:r w:rsidR="002354E1" w:rsidRPr="007E37BB">
        <w:rPr>
          <w:rFonts w:ascii="Arial Black" w:hAnsi="Arial Black"/>
          <w:sz w:val="24"/>
          <w:szCs w:val="24"/>
        </w:rPr>
        <w:t>RESPONSIBILITIES</w:t>
      </w:r>
    </w:p>
    <w:p w:rsidR="001F0382" w:rsidRPr="007E37BB" w:rsidRDefault="002354E1">
      <w:pPr>
        <w:spacing w:after="3" w:line="259" w:lineRule="auto"/>
        <w:ind w:left="489" w:right="0" w:hanging="10"/>
        <w:jc w:val="left"/>
        <w:rPr>
          <w:szCs w:val="24"/>
        </w:rPr>
      </w:pPr>
      <w:r w:rsidRPr="007E37BB">
        <w:rPr>
          <w:b/>
          <w:szCs w:val="24"/>
        </w:rPr>
        <w:t>The Governing Body</w:t>
      </w:r>
      <w:r w:rsidRPr="007E37BB">
        <w:rPr>
          <w:szCs w:val="24"/>
        </w:rPr>
        <w:t xml:space="preserve"> is responsible for:</w:t>
      </w:r>
    </w:p>
    <w:p w:rsidR="001F0382" w:rsidRDefault="002354E1">
      <w:pPr>
        <w:ind w:left="443" w:right="392"/>
      </w:pPr>
      <w:r>
        <w:rPr>
          <w:noProof/>
        </w:rPr>
        <w:drawing>
          <wp:inline distT="0" distB="0" distL="0" distR="0">
            <wp:extent cx="42040" cy="48500"/>
            <wp:effectExtent l="0" t="0" r="0" b="0"/>
            <wp:docPr id="20373" name="Picture 20373"/>
            <wp:cNvGraphicFramePr/>
            <a:graphic xmlns:a="http://schemas.openxmlformats.org/drawingml/2006/main">
              <a:graphicData uri="http://schemas.openxmlformats.org/drawingml/2006/picture">
                <pic:pic xmlns:pic="http://schemas.openxmlformats.org/drawingml/2006/picture">
                  <pic:nvPicPr>
                    <pic:cNvPr id="20373" name="Picture 20373"/>
                    <pic:cNvPicPr/>
                  </pic:nvPicPr>
                  <pic:blipFill>
                    <a:blip r:embed="rId50"/>
                    <a:stretch>
                      <a:fillRect/>
                    </a:stretch>
                  </pic:blipFill>
                  <pic:spPr>
                    <a:xfrm>
                      <a:off x="0" y="0"/>
                      <a:ext cx="42040" cy="48500"/>
                    </a:xfrm>
                    <a:prstGeom prst="rect">
                      <a:avLst/>
                    </a:prstGeom>
                  </pic:spPr>
                </pic:pic>
              </a:graphicData>
            </a:graphic>
          </wp:inline>
        </w:drawing>
      </w:r>
      <w:r>
        <w:t xml:space="preserve"> </w:t>
      </w:r>
      <w:r w:rsidR="007E37BB">
        <w:t xml:space="preserve"> </w:t>
      </w:r>
      <w:proofErr w:type="gramStart"/>
      <w:r>
        <w:t>ensuring</w:t>
      </w:r>
      <w:proofErr w:type="gramEnd"/>
      <w:r>
        <w:t xml:space="preserve"> that the Church Foundation of the school is honoured and that the SMSC Policy </w:t>
      </w:r>
      <w:r w:rsidR="007E37BB">
        <w:t xml:space="preserve"> </w:t>
      </w:r>
      <w:r>
        <w:t>promotes an ethos based on Christian principles and practice.</w:t>
      </w:r>
    </w:p>
    <w:p w:rsidR="001F0382" w:rsidRDefault="002354E1" w:rsidP="007E37BB">
      <w:pPr>
        <w:numPr>
          <w:ilvl w:val="0"/>
          <w:numId w:val="16"/>
        </w:numPr>
        <w:ind w:right="392"/>
        <w:jc w:val="left"/>
      </w:pPr>
      <w:r>
        <w:t>ensuring that the SMSC is put into practice and monitored by the appropriate governor</w:t>
      </w:r>
    </w:p>
    <w:p w:rsidR="001F0382" w:rsidRDefault="002354E1" w:rsidP="007E37BB">
      <w:pPr>
        <w:numPr>
          <w:ilvl w:val="0"/>
          <w:numId w:val="16"/>
        </w:numPr>
        <w:spacing w:after="3"/>
        <w:ind w:right="392"/>
        <w:jc w:val="left"/>
      </w:pPr>
      <w:proofErr w:type="gramStart"/>
      <w:r>
        <w:t>engaging</w:t>
      </w:r>
      <w:proofErr w:type="gramEnd"/>
      <w:r>
        <w:t xml:space="preserve"> an appropriate inspector to carry out the Section 23 Inspection of a Church School. </w:t>
      </w:r>
      <w:r w:rsidR="007E37BB">
        <w:br/>
      </w:r>
      <w:r w:rsidR="007E37BB">
        <w:br/>
      </w:r>
      <w:r w:rsidRPr="007E37BB">
        <w:rPr>
          <w:b/>
        </w:rPr>
        <w:t>The School Development Plan</w:t>
      </w:r>
      <w:r>
        <w:t xml:space="preserve"> should include a section on SMSC development which gives an indicatio</w:t>
      </w:r>
      <w:r w:rsidR="007E37BB">
        <w:t>n of planned developments in all</w:t>
      </w:r>
      <w:r>
        <w:t xml:space="preserve"> four aspects and arrangements for review. </w:t>
      </w:r>
      <w:r w:rsidR="007E37BB">
        <w:br/>
      </w:r>
      <w:r>
        <w:t>The following may be mentioned, where appropriate.</w:t>
      </w:r>
    </w:p>
    <w:p w:rsidR="001F0382" w:rsidRDefault="007E37BB" w:rsidP="007E37BB">
      <w:pPr>
        <w:numPr>
          <w:ilvl w:val="0"/>
          <w:numId w:val="16"/>
        </w:numPr>
        <w:ind w:right="392"/>
        <w:jc w:val="left"/>
      </w:pPr>
      <w:r>
        <w:lastRenderedPageBreak/>
        <w:t xml:space="preserve"> themes and approaches </w:t>
      </w:r>
      <w:r>
        <w:br/>
        <w:t xml:space="preserve"> </w:t>
      </w:r>
      <w:r>
        <w:rPr>
          <w:noProof/>
        </w:rPr>
        <w:drawing>
          <wp:inline distT="0" distB="0" distL="0" distR="0" wp14:anchorId="0FD16ED7" wp14:editId="7095EF84">
            <wp:extent cx="48508" cy="485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0375" name="Picture 20375"/>
                    <pic:cNvPicPr/>
                  </pic:nvPicPr>
                  <pic:blipFill>
                    <a:blip r:embed="rId51"/>
                    <a:stretch>
                      <a:fillRect/>
                    </a:stretch>
                  </pic:blipFill>
                  <pic:spPr>
                    <a:xfrm>
                      <a:off x="0" y="0"/>
                      <a:ext cx="48508" cy="48500"/>
                    </a:xfrm>
                    <a:prstGeom prst="rect">
                      <a:avLst/>
                    </a:prstGeom>
                  </pic:spPr>
                </pic:pic>
              </a:graphicData>
            </a:graphic>
          </wp:inline>
        </w:drawing>
      </w:r>
      <w:r>
        <w:t xml:space="preserve">    </w:t>
      </w:r>
      <w:r w:rsidR="002354E1">
        <w:t>staff training and support</w:t>
      </w:r>
      <w:r>
        <w:br/>
      </w:r>
      <w:r w:rsidR="002354E1">
        <w:t xml:space="preserve"> </w:t>
      </w:r>
      <w:r w:rsidR="002354E1">
        <w:rPr>
          <w:noProof/>
        </w:rPr>
        <w:drawing>
          <wp:inline distT="0" distB="0" distL="0" distR="0">
            <wp:extent cx="48508" cy="48500"/>
            <wp:effectExtent l="0" t="0" r="0" b="0"/>
            <wp:docPr id="20375" name="Picture 20375"/>
            <wp:cNvGraphicFramePr/>
            <a:graphic xmlns:a="http://schemas.openxmlformats.org/drawingml/2006/main">
              <a:graphicData uri="http://schemas.openxmlformats.org/drawingml/2006/picture">
                <pic:pic xmlns:pic="http://schemas.openxmlformats.org/drawingml/2006/picture">
                  <pic:nvPicPr>
                    <pic:cNvPr id="20375" name="Picture 20375"/>
                    <pic:cNvPicPr/>
                  </pic:nvPicPr>
                  <pic:blipFill>
                    <a:blip r:embed="rId51"/>
                    <a:stretch>
                      <a:fillRect/>
                    </a:stretch>
                  </pic:blipFill>
                  <pic:spPr>
                    <a:xfrm>
                      <a:off x="0" y="0"/>
                      <a:ext cx="48508" cy="48500"/>
                    </a:xfrm>
                    <a:prstGeom prst="rect">
                      <a:avLst/>
                    </a:prstGeom>
                  </pic:spPr>
                </pic:pic>
              </a:graphicData>
            </a:graphic>
          </wp:inline>
        </w:drawing>
      </w:r>
      <w:r>
        <w:tab/>
        <w:t xml:space="preserve"> development of resources </w:t>
      </w:r>
      <w:r>
        <w:br/>
        <w:t xml:space="preserve"> </w:t>
      </w:r>
      <w:r>
        <w:rPr>
          <w:noProof/>
        </w:rPr>
        <w:drawing>
          <wp:inline distT="0" distB="0" distL="0" distR="0" wp14:anchorId="0FD16ED7" wp14:editId="7095EF84">
            <wp:extent cx="48508" cy="485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0375" name="Picture 20375"/>
                    <pic:cNvPicPr/>
                  </pic:nvPicPr>
                  <pic:blipFill>
                    <a:blip r:embed="rId51"/>
                    <a:stretch>
                      <a:fillRect/>
                    </a:stretch>
                  </pic:blipFill>
                  <pic:spPr>
                    <a:xfrm>
                      <a:off x="0" y="0"/>
                      <a:ext cx="48508" cy="48500"/>
                    </a:xfrm>
                    <a:prstGeom prst="rect">
                      <a:avLst/>
                    </a:prstGeom>
                  </pic:spPr>
                </pic:pic>
              </a:graphicData>
            </a:graphic>
          </wp:inline>
        </w:drawing>
      </w:r>
      <w:r>
        <w:t xml:space="preserve">    </w:t>
      </w:r>
      <w:r w:rsidR="002354E1">
        <w:t>whole school INSET</w:t>
      </w:r>
    </w:p>
    <w:p w:rsidR="001F0382" w:rsidRDefault="002354E1">
      <w:pPr>
        <w:spacing w:after="253"/>
        <w:ind w:left="443" w:right="906"/>
      </w:pPr>
      <w:r>
        <w:t>Monitoring and evaluating spiritual, moral, social and cultural development is an on-going process. There should, however, be some arrangement whereby formal discussion and evaluation can take place, at least on a</w:t>
      </w:r>
      <w:r w:rsidR="007E37BB">
        <w:t xml:space="preserve"> termly basis ensuring that all</w:t>
      </w:r>
      <w:r>
        <w:t xml:space="preserve"> staff participate.</w:t>
      </w:r>
    </w:p>
    <w:p w:rsidR="001F0382" w:rsidRPr="007E37BB" w:rsidRDefault="002354E1">
      <w:pPr>
        <w:pStyle w:val="Heading3"/>
        <w:spacing w:after="0"/>
        <w:ind w:left="413" w:right="0"/>
        <w:rPr>
          <w:rFonts w:ascii="Arial Black" w:hAnsi="Arial Black"/>
          <w:sz w:val="24"/>
          <w:szCs w:val="24"/>
        </w:rPr>
      </w:pPr>
      <w:r w:rsidRPr="007E37BB">
        <w:rPr>
          <w:rFonts w:ascii="Arial Black" w:hAnsi="Arial Black"/>
          <w:sz w:val="24"/>
          <w:szCs w:val="24"/>
        </w:rPr>
        <w:t>ROLE OF CO-ORDINATOR</w:t>
      </w:r>
    </w:p>
    <w:p w:rsidR="001F0382" w:rsidRDefault="002354E1">
      <w:pPr>
        <w:spacing w:after="486"/>
        <w:ind w:left="443" w:right="392"/>
      </w:pPr>
      <w:r>
        <w:t>The named co-ordinator has responsibility for overseeing the planning, the provision and the monitoring and</w:t>
      </w:r>
      <w:r w:rsidR="007E37BB">
        <w:t xml:space="preserve"> evaluation of SMSC development.</w:t>
      </w:r>
      <w:r>
        <w:t xml:space="preserve"> The co-ordinator will keep in touch with national developments and will act in an advisory capacity, supporting colleagues. Staff meetings may be used for discussion and the </w:t>
      </w:r>
      <w:r w:rsidR="007E37BB">
        <w:t xml:space="preserve">update of </w:t>
      </w:r>
      <w:proofErr w:type="gramStart"/>
      <w:r w:rsidR="007E37BB">
        <w:t>information,</w:t>
      </w:r>
      <w:proofErr w:type="gramEnd"/>
      <w:r w:rsidR="007E37BB">
        <w:t xml:space="preserve"> S/he will</w:t>
      </w:r>
      <w:r>
        <w:t xml:space="preserve"> understand the impact that good spiritual, moral, social and cultural development can have on the school as a whole.</w:t>
      </w:r>
    </w:p>
    <w:p w:rsidR="001F0382" w:rsidRPr="007E37BB" w:rsidRDefault="002354E1">
      <w:pPr>
        <w:pStyle w:val="Heading1"/>
        <w:ind w:left="443"/>
        <w:rPr>
          <w:rFonts w:ascii="Arial Black" w:hAnsi="Arial Black"/>
          <w:sz w:val="24"/>
          <w:szCs w:val="24"/>
        </w:rPr>
      </w:pPr>
      <w:r w:rsidRPr="007E37BB">
        <w:rPr>
          <w:rFonts w:ascii="Arial Black" w:hAnsi="Arial Black"/>
          <w:sz w:val="24"/>
          <w:szCs w:val="24"/>
        </w:rPr>
        <w:t>EQUAL OPPORTUNITIES</w:t>
      </w:r>
    </w:p>
    <w:p w:rsidR="001F0382" w:rsidRDefault="00A62AE5" w:rsidP="00A62AE5">
      <w:pPr>
        <w:spacing w:after="0"/>
        <w:ind w:left="443" w:right="7593" w:firstLine="0"/>
        <w:jc w:val="left"/>
      </w:pPr>
      <w:r>
        <w:t>Policies to refer to</w:t>
      </w:r>
      <w:r w:rsidR="007E37BB">
        <w:t>:</w:t>
      </w:r>
      <w:r w:rsidR="002354E1">
        <w:t xml:space="preserve"> </w:t>
      </w:r>
      <w:r w:rsidR="007E37BB">
        <w:t>I</w:t>
      </w:r>
      <w:r w:rsidR="002354E1">
        <w:t>nclusion Policy</w:t>
      </w:r>
      <w:r>
        <w:br/>
        <w:t xml:space="preserve">Equal opportunities </w:t>
      </w:r>
    </w:p>
    <w:p w:rsidR="001F0382" w:rsidRDefault="00A62AE5" w:rsidP="00A62AE5">
      <w:pPr>
        <w:spacing w:after="265"/>
        <w:ind w:left="443" w:right="7288"/>
        <w:jc w:val="left"/>
      </w:pPr>
      <w:r>
        <w:t xml:space="preserve">Disability Equality </w:t>
      </w:r>
      <w:r>
        <w:br/>
      </w:r>
      <w:r w:rsidR="002354E1">
        <w:t>Gender Equality</w:t>
      </w:r>
    </w:p>
    <w:p w:rsidR="001F0382" w:rsidRPr="00A62AE5" w:rsidRDefault="00A62AE5">
      <w:pPr>
        <w:pStyle w:val="Heading1"/>
        <w:ind w:left="443"/>
        <w:rPr>
          <w:rFonts w:ascii="Arial Black" w:hAnsi="Arial Black"/>
          <w:sz w:val="24"/>
          <w:szCs w:val="24"/>
        </w:rPr>
      </w:pPr>
      <w:r>
        <w:rPr>
          <w:rFonts w:ascii="Arial Black" w:hAnsi="Arial Black"/>
          <w:sz w:val="24"/>
          <w:szCs w:val="24"/>
        </w:rPr>
        <w:t>REVI</w:t>
      </w:r>
      <w:r w:rsidR="002354E1" w:rsidRPr="00A62AE5">
        <w:rPr>
          <w:rFonts w:ascii="Arial Black" w:hAnsi="Arial Black"/>
          <w:sz w:val="24"/>
          <w:szCs w:val="24"/>
        </w:rPr>
        <w:t>EW</w:t>
      </w:r>
    </w:p>
    <w:p w:rsidR="001F0382" w:rsidRDefault="002354E1">
      <w:pPr>
        <w:ind w:left="443" w:right="392"/>
      </w:pPr>
      <w:r>
        <w:t>The Governing Body will review this policy, formally, three years from the date of its adoption.</w:t>
      </w:r>
    </w:p>
    <w:p w:rsidR="001F0382" w:rsidRDefault="002354E1">
      <w:pPr>
        <w:ind w:left="443" w:right="392"/>
      </w:pPr>
      <w:r>
        <w:t>Informal Review may be ne</w:t>
      </w:r>
      <w:r w:rsidR="00A62AE5">
        <w:t>cessary in the interim and shoul</w:t>
      </w:r>
      <w:r>
        <w:t>d take place as and when required.</w:t>
      </w:r>
    </w:p>
    <w:sectPr w:rsidR="001F0382" w:rsidSect="00A32C75">
      <w:pgSz w:w="11902" w:h="16834"/>
      <w:pgMar w:top="589" w:right="987" w:bottom="747" w:left="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9" style="width:4.8pt;height:3.6pt" coordsize="" o:spt="100" o:bullet="t" adj="0,,0" path="" stroked="f">
        <v:stroke joinstyle="miter"/>
        <v:imagedata r:id="rId1" o:title="image77"/>
        <v:formulas/>
        <v:path o:connecttype="segments"/>
      </v:shape>
    </w:pict>
  </w:numPicBullet>
  <w:numPicBullet w:numPicBulletId="1">
    <w:pict>
      <v:shape id="_x0000_i1040" style="width:4.8pt;height:5.4pt" coordsize="" o:spt="100" o:bullet="t" adj="0,,0" path="" stroked="f">
        <v:stroke joinstyle="miter"/>
        <v:imagedata r:id="rId2" o:title="image78"/>
        <v:formulas/>
        <v:path o:connecttype="segments"/>
      </v:shape>
    </w:pict>
  </w:numPicBullet>
  <w:numPicBullet w:numPicBulletId="2">
    <w:pict>
      <v:shape id="_x0000_i1041" style="width:3.6pt;height:3.6pt" coordsize="" o:spt="100" o:bullet="t" adj="0,,0" path="" stroked="f">
        <v:stroke joinstyle="miter"/>
        <v:imagedata r:id="rId3" o:title="image79"/>
        <v:formulas/>
        <v:path o:connecttype="segments"/>
      </v:shape>
    </w:pict>
  </w:numPicBullet>
  <w:numPicBullet w:numPicBulletId="3">
    <w:pict>
      <v:shape id="_x0000_i1042" style="width:4.8pt;height:5.4pt" coordsize="" o:spt="100" o:bullet="t" adj="0,,0" path="" stroked="f">
        <v:stroke joinstyle="miter"/>
        <v:imagedata r:id="rId4" o:title="image80"/>
        <v:formulas/>
        <v:path o:connecttype="segments"/>
      </v:shape>
    </w:pict>
  </w:numPicBullet>
  <w:numPicBullet w:numPicBulletId="4">
    <w:pict>
      <v:shape id="_x0000_i1043" style="width:4.8pt;height:4.8pt" coordsize="" o:spt="100" o:bullet="t" adj="0,,0" path="" stroked="f">
        <v:stroke joinstyle="miter"/>
        <v:imagedata r:id="rId5" o:title="image81"/>
        <v:formulas/>
        <v:path o:connecttype="segments"/>
      </v:shape>
    </w:pict>
  </w:numPicBullet>
  <w:numPicBullet w:numPicBulletI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2pt;height:12pt;visibility:visible;mso-wrap-style:square" o:bullet="t">
        <v:imagedata r:id="rId6" o:title=""/>
      </v:shape>
    </w:pict>
  </w:numPicBullet>
  <w:numPicBullet w:numPicBulletId="6">
    <w:pict>
      <v:shape id="_x0000_i1045" type="#_x0000_t75" style="width:10.8pt;height:12pt;visibility:visible;mso-wrap-style:square" o:bullet="t">
        <v:imagedata r:id="rId7" o:title=""/>
      </v:shape>
    </w:pict>
  </w:numPicBullet>
  <w:numPicBullet w:numPicBulletId="7">
    <w:pict>
      <v:shape id="_x0000_i1046" type="#_x0000_t75" style="width:10.8pt;height:10.8pt;visibility:visible;mso-wrap-style:square" o:bullet="t">
        <v:imagedata r:id="rId8" o:title=""/>
      </v:shape>
    </w:pict>
  </w:numPicBullet>
  <w:numPicBullet w:numPicBulletId="8">
    <w:pict>
      <v:shape id="_x0000_i1047" type="#_x0000_t75" style="width:12pt;height:10.8pt;visibility:visible;mso-wrap-style:square" o:bullet="t">
        <v:imagedata r:id="rId9" o:title=""/>
      </v:shape>
    </w:pict>
  </w:numPicBullet>
  <w:numPicBullet w:numPicBulletId="9">
    <w:pict>
      <v:shape id="_x0000_i1048" type="#_x0000_t75" style="width:11.4pt;height:11.4pt;visibility:visible;mso-wrap-style:square" o:bullet="t">
        <v:imagedata r:id="rId10" o:title=""/>
      </v:shape>
    </w:pict>
  </w:numPicBullet>
  <w:numPicBullet w:numPicBulletId="10">
    <w:pict>
      <v:shape id="_x0000_i1049" type="#_x0000_t75" style="width:10.8pt;height:12pt;visibility:visible;mso-wrap-style:square" o:bullet="t">
        <v:imagedata r:id="rId11" o:title=""/>
      </v:shape>
    </w:pict>
  </w:numPicBullet>
  <w:numPicBullet w:numPicBulletId="11">
    <w:pict>
      <v:shape id="_x0000_i1050" type="#_x0000_t75" style="width:10.8pt;height:11.4pt;visibility:visible;mso-wrap-style:square" o:bullet="t">
        <v:imagedata r:id="rId12" o:title=""/>
      </v:shape>
    </w:pict>
  </w:numPicBullet>
  <w:numPicBullet w:numPicBulletId="12">
    <w:pict>
      <v:shape id="_x0000_i1051" type="#_x0000_t75" style="width:12pt;height:11.4pt;visibility:visible;mso-wrap-style:square" o:bullet="t">
        <v:imagedata r:id="rId13" o:title=""/>
      </v:shape>
    </w:pict>
  </w:numPicBullet>
  <w:abstractNum w:abstractNumId="0">
    <w:nsid w:val="04074145"/>
    <w:multiLevelType w:val="hybridMultilevel"/>
    <w:tmpl w:val="17F0C920"/>
    <w:lvl w:ilvl="0" w:tplc="6C7A26E0">
      <w:start w:val="1"/>
      <w:numFmt w:val="bullet"/>
      <w:lvlText w:val=""/>
      <w:lvlPicBulletId w:val="10"/>
      <w:lvlJc w:val="left"/>
      <w:pPr>
        <w:ind w:left="443"/>
      </w:pPr>
      <w:rPr>
        <w:rFonts w:ascii="Symbol" w:hAnsi="Symbol" w:hint="default"/>
      </w:rPr>
    </w:lvl>
    <w:lvl w:ilvl="1" w:tplc="4CEA1344">
      <w:start w:val="1"/>
      <w:numFmt w:val="bullet"/>
      <w:lvlText w:val="o"/>
      <w:lvlJc w:val="left"/>
      <w:pPr>
        <w:ind w:left="1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6CE4B92">
      <w:start w:val="1"/>
      <w:numFmt w:val="bullet"/>
      <w:lvlText w:val="▪"/>
      <w:lvlJc w:val="left"/>
      <w:pPr>
        <w:ind w:left="1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6AADDC">
      <w:start w:val="1"/>
      <w:numFmt w:val="bullet"/>
      <w:lvlText w:val="•"/>
      <w:lvlJc w:val="left"/>
      <w:pPr>
        <w:ind w:left="2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6A59D2">
      <w:start w:val="1"/>
      <w:numFmt w:val="bullet"/>
      <w:lvlText w:val="o"/>
      <w:lvlJc w:val="left"/>
      <w:pPr>
        <w:ind w:left="3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D217EE">
      <w:start w:val="1"/>
      <w:numFmt w:val="bullet"/>
      <w:lvlText w:val="▪"/>
      <w:lvlJc w:val="left"/>
      <w:pPr>
        <w:ind w:left="4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D604920">
      <w:start w:val="1"/>
      <w:numFmt w:val="bullet"/>
      <w:lvlText w:val="•"/>
      <w:lvlJc w:val="left"/>
      <w:pPr>
        <w:ind w:left="4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1C827A4">
      <w:start w:val="1"/>
      <w:numFmt w:val="bullet"/>
      <w:lvlText w:val="o"/>
      <w:lvlJc w:val="left"/>
      <w:pPr>
        <w:ind w:left="5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11ED8C6">
      <w:start w:val="1"/>
      <w:numFmt w:val="bullet"/>
      <w:lvlText w:val="▪"/>
      <w:lvlJc w:val="left"/>
      <w:pPr>
        <w:ind w:left="6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68844CF"/>
    <w:multiLevelType w:val="hybridMultilevel"/>
    <w:tmpl w:val="FFCCC80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nsid w:val="09181162"/>
    <w:multiLevelType w:val="hybridMultilevel"/>
    <w:tmpl w:val="FC9A3E2C"/>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
    <w:nsid w:val="13F97BA0"/>
    <w:multiLevelType w:val="hybridMultilevel"/>
    <w:tmpl w:val="F98AB91A"/>
    <w:lvl w:ilvl="0" w:tplc="9C166D9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nsid w:val="171E167D"/>
    <w:multiLevelType w:val="hybridMultilevel"/>
    <w:tmpl w:val="F886C69C"/>
    <w:lvl w:ilvl="0" w:tplc="E0E42C2E">
      <w:start w:val="1"/>
      <w:numFmt w:val="bullet"/>
      <w:lvlText w:val="•"/>
      <w:lvlJc w:val="left"/>
      <w:pPr>
        <w:ind w:left="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C5CEC82">
      <w:start w:val="1"/>
      <w:numFmt w:val="bullet"/>
      <w:lvlText w:val="o"/>
      <w:lvlJc w:val="left"/>
      <w:pPr>
        <w:ind w:left="1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29A877A">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1964FAC">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FF6D302">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E04778">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CB61D66">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D0502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9C4987C">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7BE1562"/>
    <w:multiLevelType w:val="hybridMultilevel"/>
    <w:tmpl w:val="1822453C"/>
    <w:lvl w:ilvl="0" w:tplc="92DED244">
      <w:start w:val="1"/>
      <w:numFmt w:val="bullet"/>
      <w:lvlText w:val="•"/>
      <w:lvlJc w:val="left"/>
      <w:pPr>
        <w:ind w:left="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5CEF2C">
      <w:start w:val="1"/>
      <w:numFmt w:val="bullet"/>
      <w:lvlText w:val="o"/>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D261DC">
      <w:start w:val="1"/>
      <w:numFmt w:val="bullet"/>
      <w:lvlText w:val="▪"/>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9EFE3E">
      <w:start w:val="1"/>
      <w:numFmt w:val="bullet"/>
      <w:lvlText w:val="•"/>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648C4">
      <w:start w:val="1"/>
      <w:numFmt w:val="bullet"/>
      <w:lvlText w:val="o"/>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A655E4">
      <w:start w:val="1"/>
      <w:numFmt w:val="bullet"/>
      <w:lvlText w:val="▪"/>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34AD3A">
      <w:start w:val="1"/>
      <w:numFmt w:val="bullet"/>
      <w:lvlText w:val="•"/>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D6BD38">
      <w:start w:val="1"/>
      <w:numFmt w:val="bullet"/>
      <w:lvlText w:val="o"/>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3AEC54">
      <w:start w:val="1"/>
      <w:numFmt w:val="bullet"/>
      <w:lvlText w:val="▪"/>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B7C16B7"/>
    <w:multiLevelType w:val="hybridMultilevel"/>
    <w:tmpl w:val="4A805F00"/>
    <w:lvl w:ilvl="0" w:tplc="08090001">
      <w:start w:val="1"/>
      <w:numFmt w:val="bullet"/>
      <w:lvlText w:val=""/>
      <w:lvlJc w:val="left"/>
      <w:pPr>
        <w:ind w:left="1623" w:hanging="360"/>
      </w:pPr>
      <w:rPr>
        <w:rFonts w:ascii="Symbol" w:hAnsi="Symbol" w:hint="default"/>
      </w:rPr>
    </w:lvl>
    <w:lvl w:ilvl="1" w:tplc="08090003" w:tentative="1">
      <w:start w:val="1"/>
      <w:numFmt w:val="bullet"/>
      <w:lvlText w:val="o"/>
      <w:lvlJc w:val="left"/>
      <w:pPr>
        <w:ind w:left="2343" w:hanging="360"/>
      </w:pPr>
      <w:rPr>
        <w:rFonts w:ascii="Courier New" w:hAnsi="Courier New" w:cs="Courier New" w:hint="default"/>
      </w:rPr>
    </w:lvl>
    <w:lvl w:ilvl="2" w:tplc="08090005" w:tentative="1">
      <w:start w:val="1"/>
      <w:numFmt w:val="bullet"/>
      <w:lvlText w:val=""/>
      <w:lvlJc w:val="left"/>
      <w:pPr>
        <w:ind w:left="3063" w:hanging="360"/>
      </w:pPr>
      <w:rPr>
        <w:rFonts w:ascii="Wingdings" w:hAnsi="Wingdings" w:hint="default"/>
      </w:rPr>
    </w:lvl>
    <w:lvl w:ilvl="3" w:tplc="08090001" w:tentative="1">
      <w:start w:val="1"/>
      <w:numFmt w:val="bullet"/>
      <w:lvlText w:val=""/>
      <w:lvlJc w:val="left"/>
      <w:pPr>
        <w:ind w:left="3783" w:hanging="360"/>
      </w:pPr>
      <w:rPr>
        <w:rFonts w:ascii="Symbol" w:hAnsi="Symbol" w:hint="default"/>
      </w:rPr>
    </w:lvl>
    <w:lvl w:ilvl="4" w:tplc="08090003" w:tentative="1">
      <w:start w:val="1"/>
      <w:numFmt w:val="bullet"/>
      <w:lvlText w:val="o"/>
      <w:lvlJc w:val="left"/>
      <w:pPr>
        <w:ind w:left="4503" w:hanging="360"/>
      </w:pPr>
      <w:rPr>
        <w:rFonts w:ascii="Courier New" w:hAnsi="Courier New" w:cs="Courier New" w:hint="default"/>
      </w:rPr>
    </w:lvl>
    <w:lvl w:ilvl="5" w:tplc="08090005" w:tentative="1">
      <w:start w:val="1"/>
      <w:numFmt w:val="bullet"/>
      <w:lvlText w:val=""/>
      <w:lvlJc w:val="left"/>
      <w:pPr>
        <w:ind w:left="5223" w:hanging="360"/>
      </w:pPr>
      <w:rPr>
        <w:rFonts w:ascii="Wingdings" w:hAnsi="Wingdings" w:hint="default"/>
      </w:rPr>
    </w:lvl>
    <w:lvl w:ilvl="6" w:tplc="08090001" w:tentative="1">
      <w:start w:val="1"/>
      <w:numFmt w:val="bullet"/>
      <w:lvlText w:val=""/>
      <w:lvlJc w:val="left"/>
      <w:pPr>
        <w:ind w:left="5943" w:hanging="360"/>
      </w:pPr>
      <w:rPr>
        <w:rFonts w:ascii="Symbol" w:hAnsi="Symbol" w:hint="default"/>
      </w:rPr>
    </w:lvl>
    <w:lvl w:ilvl="7" w:tplc="08090003" w:tentative="1">
      <w:start w:val="1"/>
      <w:numFmt w:val="bullet"/>
      <w:lvlText w:val="o"/>
      <w:lvlJc w:val="left"/>
      <w:pPr>
        <w:ind w:left="6663" w:hanging="360"/>
      </w:pPr>
      <w:rPr>
        <w:rFonts w:ascii="Courier New" w:hAnsi="Courier New" w:cs="Courier New" w:hint="default"/>
      </w:rPr>
    </w:lvl>
    <w:lvl w:ilvl="8" w:tplc="08090005" w:tentative="1">
      <w:start w:val="1"/>
      <w:numFmt w:val="bullet"/>
      <w:lvlText w:val=""/>
      <w:lvlJc w:val="left"/>
      <w:pPr>
        <w:ind w:left="7383" w:hanging="360"/>
      </w:pPr>
      <w:rPr>
        <w:rFonts w:ascii="Wingdings" w:hAnsi="Wingdings" w:hint="default"/>
      </w:rPr>
    </w:lvl>
  </w:abstractNum>
  <w:abstractNum w:abstractNumId="7">
    <w:nsid w:val="203A7888"/>
    <w:multiLevelType w:val="hybridMultilevel"/>
    <w:tmpl w:val="95C8C6CA"/>
    <w:lvl w:ilvl="0" w:tplc="C4D46BFA">
      <w:start w:val="1"/>
      <w:numFmt w:val="bullet"/>
      <w:lvlText w:val="•"/>
      <w:lvlPicBulletId w:val="2"/>
      <w:lvlJc w:val="left"/>
      <w:pPr>
        <w:ind w:left="4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B0C0A9E">
      <w:start w:val="1"/>
      <w:numFmt w:val="bullet"/>
      <w:lvlText w:val="o"/>
      <w:lvlJc w:val="left"/>
      <w:pPr>
        <w:ind w:left="13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9240838">
      <w:start w:val="1"/>
      <w:numFmt w:val="bullet"/>
      <w:lvlText w:val="▪"/>
      <w:lvlJc w:val="left"/>
      <w:pPr>
        <w:ind w:left="20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A7EAB30">
      <w:start w:val="1"/>
      <w:numFmt w:val="bullet"/>
      <w:lvlText w:val="•"/>
      <w:lvlJc w:val="left"/>
      <w:pPr>
        <w:ind w:left="28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C92EF96">
      <w:start w:val="1"/>
      <w:numFmt w:val="bullet"/>
      <w:lvlText w:val="o"/>
      <w:lvlJc w:val="left"/>
      <w:pPr>
        <w:ind w:left="35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AF2CD9C">
      <w:start w:val="1"/>
      <w:numFmt w:val="bullet"/>
      <w:lvlText w:val="▪"/>
      <w:lvlJc w:val="left"/>
      <w:pPr>
        <w:ind w:left="4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9542E16">
      <w:start w:val="1"/>
      <w:numFmt w:val="bullet"/>
      <w:lvlText w:val="•"/>
      <w:lvlJc w:val="left"/>
      <w:pPr>
        <w:ind w:left="49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B5AFBBC">
      <w:start w:val="1"/>
      <w:numFmt w:val="bullet"/>
      <w:lvlText w:val="o"/>
      <w:lvlJc w:val="left"/>
      <w:pPr>
        <w:ind w:left="56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F52E2FE">
      <w:start w:val="1"/>
      <w:numFmt w:val="bullet"/>
      <w:lvlText w:val="▪"/>
      <w:lvlJc w:val="left"/>
      <w:pPr>
        <w:ind w:left="64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nsid w:val="259B54B8"/>
    <w:multiLevelType w:val="hybridMultilevel"/>
    <w:tmpl w:val="B87CEBE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nsid w:val="2680395F"/>
    <w:multiLevelType w:val="hybridMultilevel"/>
    <w:tmpl w:val="81C4A942"/>
    <w:lvl w:ilvl="0" w:tplc="FD4CCF38">
      <w:start w:val="1"/>
      <w:numFmt w:val="bullet"/>
      <w:lvlText w:val="•"/>
      <w:lvlPicBulletId w:val="3"/>
      <w:lvlJc w:val="left"/>
      <w:pPr>
        <w:ind w:left="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CA16A">
      <w:start w:val="1"/>
      <w:numFmt w:val="bullet"/>
      <w:lvlText w:val="o"/>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A7AD8">
      <w:start w:val="1"/>
      <w:numFmt w:val="bullet"/>
      <w:lvlText w:val="▪"/>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64924A">
      <w:start w:val="1"/>
      <w:numFmt w:val="bullet"/>
      <w:lvlText w:val="•"/>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9AA582">
      <w:start w:val="1"/>
      <w:numFmt w:val="bullet"/>
      <w:lvlText w:val="o"/>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7A2DC0">
      <w:start w:val="1"/>
      <w:numFmt w:val="bullet"/>
      <w:lvlText w:val="▪"/>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5C859E">
      <w:start w:val="1"/>
      <w:numFmt w:val="bullet"/>
      <w:lvlText w:val="•"/>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C40550">
      <w:start w:val="1"/>
      <w:numFmt w:val="bullet"/>
      <w:lvlText w:val="o"/>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929EB2">
      <w:start w:val="1"/>
      <w:numFmt w:val="bullet"/>
      <w:lvlText w:val="▪"/>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70942F0"/>
    <w:multiLevelType w:val="hybridMultilevel"/>
    <w:tmpl w:val="7A4E9B26"/>
    <w:lvl w:ilvl="0" w:tplc="B1F21ECA">
      <w:start w:val="1"/>
      <w:numFmt w:val="bullet"/>
      <w:lvlText w:val="•"/>
      <w:lvlJc w:val="left"/>
      <w:pPr>
        <w:ind w:left="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FDC2310">
      <w:start w:val="1"/>
      <w:numFmt w:val="bullet"/>
      <w:lvlText w:val="o"/>
      <w:lvlJc w:val="left"/>
      <w:pPr>
        <w:ind w:left="1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A45298">
      <w:start w:val="1"/>
      <w:numFmt w:val="bullet"/>
      <w:lvlText w:val="▪"/>
      <w:lvlJc w:val="left"/>
      <w:pPr>
        <w:ind w:left="1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B169E6C">
      <w:start w:val="1"/>
      <w:numFmt w:val="bullet"/>
      <w:lvlText w:val="•"/>
      <w:lvlJc w:val="left"/>
      <w:pPr>
        <w:ind w:left="2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4ED67A">
      <w:start w:val="1"/>
      <w:numFmt w:val="bullet"/>
      <w:lvlText w:val="o"/>
      <w:lvlJc w:val="left"/>
      <w:pPr>
        <w:ind w:left="3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A327E98">
      <w:start w:val="1"/>
      <w:numFmt w:val="bullet"/>
      <w:lvlText w:val="▪"/>
      <w:lvlJc w:val="left"/>
      <w:pPr>
        <w:ind w:left="4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48BC1C">
      <w:start w:val="1"/>
      <w:numFmt w:val="bullet"/>
      <w:lvlText w:val="•"/>
      <w:lvlJc w:val="left"/>
      <w:pPr>
        <w:ind w:left="4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E68928C">
      <w:start w:val="1"/>
      <w:numFmt w:val="bullet"/>
      <w:lvlText w:val="o"/>
      <w:lvlJc w:val="left"/>
      <w:pPr>
        <w:ind w:left="5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142B7A6">
      <w:start w:val="1"/>
      <w:numFmt w:val="bullet"/>
      <w:lvlText w:val="▪"/>
      <w:lvlJc w:val="left"/>
      <w:pPr>
        <w:ind w:left="6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nsid w:val="27604E85"/>
    <w:multiLevelType w:val="hybridMultilevel"/>
    <w:tmpl w:val="1C2C22E6"/>
    <w:lvl w:ilvl="0" w:tplc="278CAC30">
      <w:start w:val="1"/>
      <w:numFmt w:val="bullet"/>
      <w:lvlText w:val=""/>
      <w:lvlPicBulletId w:val="11"/>
      <w:lvlJc w:val="left"/>
      <w:pPr>
        <w:tabs>
          <w:tab w:val="num" w:pos="720"/>
        </w:tabs>
        <w:ind w:left="720" w:hanging="360"/>
      </w:pPr>
      <w:rPr>
        <w:rFonts w:ascii="Symbol" w:hAnsi="Symbol" w:hint="default"/>
      </w:rPr>
    </w:lvl>
    <w:lvl w:ilvl="1" w:tplc="63AAF264" w:tentative="1">
      <w:start w:val="1"/>
      <w:numFmt w:val="bullet"/>
      <w:lvlText w:val=""/>
      <w:lvlJc w:val="left"/>
      <w:pPr>
        <w:tabs>
          <w:tab w:val="num" w:pos="1440"/>
        </w:tabs>
        <w:ind w:left="1440" w:hanging="360"/>
      </w:pPr>
      <w:rPr>
        <w:rFonts w:ascii="Symbol" w:hAnsi="Symbol" w:hint="default"/>
      </w:rPr>
    </w:lvl>
    <w:lvl w:ilvl="2" w:tplc="A008D428" w:tentative="1">
      <w:start w:val="1"/>
      <w:numFmt w:val="bullet"/>
      <w:lvlText w:val=""/>
      <w:lvlJc w:val="left"/>
      <w:pPr>
        <w:tabs>
          <w:tab w:val="num" w:pos="2160"/>
        </w:tabs>
        <w:ind w:left="2160" w:hanging="360"/>
      </w:pPr>
      <w:rPr>
        <w:rFonts w:ascii="Symbol" w:hAnsi="Symbol" w:hint="default"/>
      </w:rPr>
    </w:lvl>
    <w:lvl w:ilvl="3" w:tplc="A482858C" w:tentative="1">
      <w:start w:val="1"/>
      <w:numFmt w:val="bullet"/>
      <w:lvlText w:val=""/>
      <w:lvlJc w:val="left"/>
      <w:pPr>
        <w:tabs>
          <w:tab w:val="num" w:pos="2880"/>
        </w:tabs>
        <w:ind w:left="2880" w:hanging="360"/>
      </w:pPr>
      <w:rPr>
        <w:rFonts w:ascii="Symbol" w:hAnsi="Symbol" w:hint="default"/>
      </w:rPr>
    </w:lvl>
    <w:lvl w:ilvl="4" w:tplc="E1D679CC" w:tentative="1">
      <w:start w:val="1"/>
      <w:numFmt w:val="bullet"/>
      <w:lvlText w:val=""/>
      <w:lvlJc w:val="left"/>
      <w:pPr>
        <w:tabs>
          <w:tab w:val="num" w:pos="3600"/>
        </w:tabs>
        <w:ind w:left="3600" w:hanging="360"/>
      </w:pPr>
      <w:rPr>
        <w:rFonts w:ascii="Symbol" w:hAnsi="Symbol" w:hint="default"/>
      </w:rPr>
    </w:lvl>
    <w:lvl w:ilvl="5" w:tplc="05829C2C" w:tentative="1">
      <w:start w:val="1"/>
      <w:numFmt w:val="bullet"/>
      <w:lvlText w:val=""/>
      <w:lvlJc w:val="left"/>
      <w:pPr>
        <w:tabs>
          <w:tab w:val="num" w:pos="4320"/>
        </w:tabs>
        <w:ind w:left="4320" w:hanging="360"/>
      </w:pPr>
      <w:rPr>
        <w:rFonts w:ascii="Symbol" w:hAnsi="Symbol" w:hint="default"/>
      </w:rPr>
    </w:lvl>
    <w:lvl w:ilvl="6" w:tplc="AD8A2F60" w:tentative="1">
      <w:start w:val="1"/>
      <w:numFmt w:val="bullet"/>
      <w:lvlText w:val=""/>
      <w:lvlJc w:val="left"/>
      <w:pPr>
        <w:tabs>
          <w:tab w:val="num" w:pos="5040"/>
        </w:tabs>
        <w:ind w:left="5040" w:hanging="360"/>
      </w:pPr>
      <w:rPr>
        <w:rFonts w:ascii="Symbol" w:hAnsi="Symbol" w:hint="default"/>
      </w:rPr>
    </w:lvl>
    <w:lvl w:ilvl="7" w:tplc="D0CA57AC" w:tentative="1">
      <w:start w:val="1"/>
      <w:numFmt w:val="bullet"/>
      <w:lvlText w:val=""/>
      <w:lvlJc w:val="left"/>
      <w:pPr>
        <w:tabs>
          <w:tab w:val="num" w:pos="5760"/>
        </w:tabs>
        <w:ind w:left="5760" w:hanging="360"/>
      </w:pPr>
      <w:rPr>
        <w:rFonts w:ascii="Symbol" w:hAnsi="Symbol" w:hint="default"/>
      </w:rPr>
    </w:lvl>
    <w:lvl w:ilvl="8" w:tplc="C838AAF6" w:tentative="1">
      <w:start w:val="1"/>
      <w:numFmt w:val="bullet"/>
      <w:lvlText w:val=""/>
      <w:lvlJc w:val="left"/>
      <w:pPr>
        <w:tabs>
          <w:tab w:val="num" w:pos="6480"/>
        </w:tabs>
        <w:ind w:left="6480" w:hanging="360"/>
      </w:pPr>
      <w:rPr>
        <w:rFonts w:ascii="Symbol" w:hAnsi="Symbol" w:hint="default"/>
      </w:rPr>
    </w:lvl>
  </w:abstractNum>
  <w:abstractNum w:abstractNumId="12">
    <w:nsid w:val="2D293316"/>
    <w:multiLevelType w:val="hybridMultilevel"/>
    <w:tmpl w:val="1986A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CD4BD1"/>
    <w:multiLevelType w:val="hybridMultilevel"/>
    <w:tmpl w:val="A7DE8E00"/>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4">
    <w:nsid w:val="351B15BA"/>
    <w:multiLevelType w:val="hybridMultilevel"/>
    <w:tmpl w:val="44CA4FCA"/>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5">
    <w:nsid w:val="37D479C5"/>
    <w:multiLevelType w:val="hybridMultilevel"/>
    <w:tmpl w:val="A21CA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5A7F7B"/>
    <w:multiLevelType w:val="hybridMultilevel"/>
    <w:tmpl w:val="CD70BCF8"/>
    <w:lvl w:ilvl="0" w:tplc="09F2DFC6">
      <w:start w:val="1"/>
      <w:numFmt w:val="bullet"/>
      <w:lvlText w:val=""/>
      <w:lvlPicBulletId w:val="5"/>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FA59CF"/>
    <w:multiLevelType w:val="hybridMultilevel"/>
    <w:tmpl w:val="610EB4D8"/>
    <w:lvl w:ilvl="0" w:tplc="F684B49C">
      <w:start w:val="1"/>
      <w:numFmt w:val="lowerLetter"/>
      <w:lvlText w:val="%1)"/>
      <w:lvlJc w:val="left"/>
      <w:pPr>
        <w:ind w:left="808" w:hanging="36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8">
    <w:nsid w:val="401948F3"/>
    <w:multiLevelType w:val="hybridMultilevel"/>
    <w:tmpl w:val="FCF011F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nsid w:val="41E643FC"/>
    <w:multiLevelType w:val="hybridMultilevel"/>
    <w:tmpl w:val="84A64B3E"/>
    <w:lvl w:ilvl="0" w:tplc="36B2CDFA">
      <w:start w:val="1"/>
      <w:numFmt w:val="lowerLetter"/>
      <w:lvlText w:val="%1)"/>
      <w:lvlJc w:val="left"/>
      <w:pPr>
        <w:ind w:left="874" w:hanging="360"/>
      </w:pPr>
      <w:rPr>
        <w:rFonts w:hint="default"/>
      </w:rPr>
    </w:lvl>
    <w:lvl w:ilvl="1" w:tplc="08090019" w:tentative="1">
      <w:start w:val="1"/>
      <w:numFmt w:val="lowerLetter"/>
      <w:lvlText w:val="%2."/>
      <w:lvlJc w:val="left"/>
      <w:pPr>
        <w:ind w:left="1594" w:hanging="360"/>
      </w:pPr>
    </w:lvl>
    <w:lvl w:ilvl="2" w:tplc="0809001B" w:tentative="1">
      <w:start w:val="1"/>
      <w:numFmt w:val="lowerRoman"/>
      <w:lvlText w:val="%3."/>
      <w:lvlJc w:val="right"/>
      <w:pPr>
        <w:ind w:left="2314" w:hanging="180"/>
      </w:pPr>
    </w:lvl>
    <w:lvl w:ilvl="3" w:tplc="0809000F" w:tentative="1">
      <w:start w:val="1"/>
      <w:numFmt w:val="decimal"/>
      <w:lvlText w:val="%4."/>
      <w:lvlJc w:val="left"/>
      <w:pPr>
        <w:ind w:left="3034" w:hanging="360"/>
      </w:pPr>
    </w:lvl>
    <w:lvl w:ilvl="4" w:tplc="08090019" w:tentative="1">
      <w:start w:val="1"/>
      <w:numFmt w:val="lowerLetter"/>
      <w:lvlText w:val="%5."/>
      <w:lvlJc w:val="left"/>
      <w:pPr>
        <w:ind w:left="3754" w:hanging="360"/>
      </w:pPr>
    </w:lvl>
    <w:lvl w:ilvl="5" w:tplc="0809001B" w:tentative="1">
      <w:start w:val="1"/>
      <w:numFmt w:val="lowerRoman"/>
      <w:lvlText w:val="%6."/>
      <w:lvlJc w:val="right"/>
      <w:pPr>
        <w:ind w:left="4474" w:hanging="180"/>
      </w:pPr>
    </w:lvl>
    <w:lvl w:ilvl="6" w:tplc="0809000F" w:tentative="1">
      <w:start w:val="1"/>
      <w:numFmt w:val="decimal"/>
      <w:lvlText w:val="%7."/>
      <w:lvlJc w:val="left"/>
      <w:pPr>
        <w:ind w:left="5194" w:hanging="360"/>
      </w:pPr>
    </w:lvl>
    <w:lvl w:ilvl="7" w:tplc="08090019" w:tentative="1">
      <w:start w:val="1"/>
      <w:numFmt w:val="lowerLetter"/>
      <w:lvlText w:val="%8."/>
      <w:lvlJc w:val="left"/>
      <w:pPr>
        <w:ind w:left="5914" w:hanging="360"/>
      </w:pPr>
    </w:lvl>
    <w:lvl w:ilvl="8" w:tplc="0809001B" w:tentative="1">
      <w:start w:val="1"/>
      <w:numFmt w:val="lowerRoman"/>
      <w:lvlText w:val="%9."/>
      <w:lvlJc w:val="right"/>
      <w:pPr>
        <w:ind w:left="6634" w:hanging="180"/>
      </w:pPr>
    </w:lvl>
  </w:abstractNum>
  <w:abstractNum w:abstractNumId="20">
    <w:nsid w:val="45B43C15"/>
    <w:multiLevelType w:val="hybridMultilevel"/>
    <w:tmpl w:val="6478E9C0"/>
    <w:lvl w:ilvl="0" w:tplc="1550E146">
      <w:start w:val="1"/>
      <w:numFmt w:val="bullet"/>
      <w:lvlText w:val="•"/>
      <w:lvlJc w:val="left"/>
      <w:pPr>
        <w:ind w:left="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002402">
      <w:start w:val="1"/>
      <w:numFmt w:val="bullet"/>
      <w:lvlText w:val="o"/>
      <w:lvlJc w:val="left"/>
      <w:pPr>
        <w:ind w:left="1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5C7154">
      <w:start w:val="1"/>
      <w:numFmt w:val="bullet"/>
      <w:lvlText w:val="▪"/>
      <w:lvlJc w:val="left"/>
      <w:pPr>
        <w:ind w:left="1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F27FE4">
      <w:start w:val="1"/>
      <w:numFmt w:val="bullet"/>
      <w:lvlText w:val="•"/>
      <w:lvlJc w:val="left"/>
      <w:pPr>
        <w:ind w:left="2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C4D9A">
      <w:start w:val="1"/>
      <w:numFmt w:val="bullet"/>
      <w:lvlText w:val="o"/>
      <w:lvlJc w:val="left"/>
      <w:pPr>
        <w:ind w:left="3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928068">
      <w:start w:val="1"/>
      <w:numFmt w:val="bullet"/>
      <w:lvlText w:val="▪"/>
      <w:lvlJc w:val="left"/>
      <w:pPr>
        <w:ind w:left="4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50A37C">
      <w:start w:val="1"/>
      <w:numFmt w:val="bullet"/>
      <w:lvlText w:val="•"/>
      <w:lvlJc w:val="left"/>
      <w:pPr>
        <w:ind w:left="4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E1782">
      <w:start w:val="1"/>
      <w:numFmt w:val="bullet"/>
      <w:lvlText w:val="o"/>
      <w:lvlJc w:val="left"/>
      <w:pPr>
        <w:ind w:left="5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8EF38">
      <w:start w:val="1"/>
      <w:numFmt w:val="bullet"/>
      <w:lvlText w:val="▪"/>
      <w:lvlJc w:val="left"/>
      <w:pPr>
        <w:ind w:left="6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489C3D0B"/>
    <w:multiLevelType w:val="hybridMultilevel"/>
    <w:tmpl w:val="3FB46BE6"/>
    <w:lvl w:ilvl="0" w:tplc="C59474BE">
      <w:start w:val="1"/>
      <w:numFmt w:val="bullet"/>
      <w:lvlText w:val="•"/>
      <w:lvlJc w:val="left"/>
      <w:pPr>
        <w:ind w:left="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F87A9A">
      <w:start w:val="1"/>
      <w:numFmt w:val="bullet"/>
      <w:lvlText w:val="o"/>
      <w:lvlJc w:val="left"/>
      <w:pPr>
        <w:ind w:left="1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6C48C0">
      <w:start w:val="1"/>
      <w:numFmt w:val="bullet"/>
      <w:lvlText w:val="▪"/>
      <w:lvlJc w:val="left"/>
      <w:pPr>
        <w:ind w:left="2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EA8358">
      <w:start w:val="1"/>
      <w:numFmt w:val="bullet"/>
      <w:lvlText w:val="•"/>
      <w:lvlJc w:val="left"/>
      <w:pPr>
        <w:ind w:left="2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80FE02">
      <w:start w:val="1"/>
      <w:numFmt w:val="bullet"/>
      <w:lvlText w:val="o"/>
      <w:lvlJc w:val="left"/>
      <w:pPr>
        <w:ind w:left="3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6E8050">
      <w:start w:val="1"/>
      <w:numFmt w:val="bullet"/>
      <w:lvlText w:val="▪"/>
      <w:lvlJc w:val="left"/>
      <w:pPr>
        <w:ind w:left="4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8CDCE8">
      <w:start w:val="1"/>
      <w:numFmt w:val="bullet"/>
      <w:lvlText w:val="•"/>
      <w:lvlJc w:val="left"/>
      <w:pPr>
        <w:ind w:left="4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2CC382">
      <w:start w:val="1"/>
      <w:numFmt w:val="bullet"/>
      <w:lvlText w:val="o"/>
      <w:lvlJc w:val="left"/>
      <w:pPr>
        <w:ind w:left="5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CBE02">
      <w:start w:val="1"/>
      <w:numFmt w:val="bullet"/>
      <w:lvlText w:val="▪"/>
      <w:lvlJc w:val="left"/>
      <w:pPr>
        <w:ind w:left="6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4FB33B74"/>
    <w:multiLevelType w:val="hybridMultilevel"/>
    <w:tmpl w:val="0D38A074"/>
    <w:lvl w:ilvl="0" w:tplc="0C906618">
      <w:start w:val="1"/>
      <w:numFmt w:val="bullet"/>
      <w:lvlText w:val="•"/>
      <w:lvlJc w:val="left"/>
      <w:pPr>
        <w:ind w:left="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4A4850">
      <w:start w:val="1"/>
      <w:numFmt w:val="bullet"/>
      <w:lvlText w:val="o"/>
      <w:lvlJc w:val="left"/>
      <w:pPr>
        <w:ind w:left="1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24EA42">
      <w:start w:val="1"/>
      <w:numFmt w:val="bullet"/>
      <w:lvlText w:val="▪"/>
      <w:lvlJc w:val="left"/>
      <w:pPr>
        <w:ind w:left="2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006AB2">
      <w:start w:val="1"/>
      <w:numFmt w:val="bullet"/>
      <w:lvlText w:val="•"/>
      <w:lvlJc w:val="left"/>
      <w:pPr>
        <w:ind w:left="2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BA40CA">
      <w:start w:val="1"/>
      <w:numFmt w:val="bullet"/>
      <w:lvlText w:val="o"/>
      <w:lvlJc w:val="left"/>
      <w:pPr>
        <w:ind w:left="3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BAC490">
      <w:start w:val="1"/>
      <w:numFmt w:val="bullet"/>
      <w:lvlText w:val="▪"/>
      <w:lvlJc w:val="left"/>
      <w:pPr>
        <w:ind w:left="4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8EBE44">
      <w:start w:val="1"/>
      <w:numFmt w:val="bullet"/>
      <w:lvlText w:val="•"/>
      <w:lvlJc w:val="left"/>
      <w:pPr>
        <w:ind w:left="4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81106">
      <w:start w:val="1"/>
      <w:numFmt w:val="bullet"/>
      <w:lvlText w:val="o"/>
      <w:lvlJc w:val="left"/>
      <w:pPr>
        <w:ind w:left="5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02D364">
      <w:start w:val="1"/>
      <w:numFmt w:val="bullet"/>
      <w:lvlText w:val="▪"/>
      <w:lvlJc w:val="left"/>
      <w:pPr>
        <w:ind w:left="6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545B7EA9"/>
    <w:multiLevelType w:val="hybridMultilevel"/>
    <w:tmpl w:val="B62C4028"/>
    <w:lvl w:ilvl="0" w:tplc="CEDC8268">
      <w:start w:val="1"/>
      <w:numFmt w:val="bullet"/>
      <w:lvlText w:val=""/>
      <w:lvlPicBulletId w:val="10"/>
      <w:lvlJc w:val="left"/>
      <w:pPr>
        <w:tabs>
          <w:tab w:val="num" w:pos="720"/>
        </w:tabs>
        <w:ind w:left="720" w:hanging="360"/>
      </w:pPr>
      <w:rPr>
        <w:rFonts w:ascii="Symbol" w:hAnsi="Symbol" w:hint="default"/>
      </w:rPr>
    </w:lvl>
    <w:lvl w:ilvl="1" w:tplc="6F5A576C" w:tentative="1">
      <w:start w:val="1"/>
      <w:numFmt w:val="bullet"/>
      <w:lvlText w:val=""/>
      <w:lvlJc w:val="left"/>
      <w:pPr>
        <w:tabs>
          <w:tab w:val="num" w:pos="1440"/>
        </w:tabs>
        <w:ind w:left="1440" w:hanging="360"/>
      </w:pPr>
      <w:rPr>
        <w:rFonts w:ascii="Symbol" w:hAnsi="Symbol" w:hint="default"/>
      </w:rPr>
    </w:lvl>
    <w:lvl w:ilvl="2" w:tplc="372C23A0" w:tentative="1">
      <w:start w:val="1"/>
      <w:numFmt w:val="bullet"/>
      <w:lvlText w:val=""/>
      <w:lvlJc w:val="left"/>
      <w:pPr>
        <w:tabs>
          <w:tab w:val="num" w:pos="2160"/>
        </w:tabs>
        <w:ind w:left="2160" w:hanging="360"/>
      </w:pPr>
      <w:rPr>
        <w:rFonts w:ascii="Symbol" w:hAnsi="Symbol" w:hint="default"/>
      </w:rPr>
    </w:lvl>
    <w:lvl w:ilvl="3" w:tplc="08FCE4FE" w:tentative="1">
      <w:start w:val="1"/>
      <w:numFmt w:val="bullet"/>
      <w:lvlText w:val=""/>
      <w:lvlJc w:val="left"/>
      <w:pPr>
        <w:tabs>
          <w:tab w:val="num" w:pos="2880"/>
        </w:tabs>
        <w:ind w:left="2880" w:hanging="360"/>
      </w:pPr>
      <w:rPr>
        <w:rFonts w:ascii="Symbol" w:hAnsi="Symbol" w:hint="default"/>
      </w:rPr>
    </w:lvl>
    <w:lvl w:ilvl="4" w:tplc="AB1E2AC0" w:tentative="1">
      <w:start w:val="1"/>
      <w:numFmt w:val="bullet"/>
      <w:lvlText w:val=""/>
      <w:lvlJc w:val="left"/>
      <w:pPr>
        <w:tabs>
          <w:tab w:val="num" w:pos="3600"/>
        </w:tabs>
        <w:ind w:left="3600" w:hanging="360"/>
      </w:pPr>
      <w:rPr>
        <w:rFonts w:ascii="Symbol" w:hAnsi="Symbol" w:hint="default"/>
      </w:rPr>
    </w:lvl>
    <w:lvl w:ilvl="5" w:tplc="52B2E1D8" w:tentative="1">
      <w:start w:val="1"/>
      <w:numFmt w:val="bullet"/>
      <w:lvlText w:val=""/>
      <w:lvlJc w:val="left"/>
      <w:pPr>
        <w:tabs>
          <w:tab w:val="num" w:pos="4320"/>
        </w:tabs>
        <w:ind w:left="4320" w:hanging="360"/>
      </w:pPr>
      <w:rPr>
        <w:rFonts w:ascii="Symbol" w:hAnsi="Symbol" w:hint="default"/>
      </w:rPr>
    </w:lvl>
    <w:lvl w:ilvl="6" w:tplc="A50E9278" w:tentative="1">
      <w:start w:val="1"/>
      <w:numFmt w:val="bullet"/>
      <w:lvlText w:val=""/>
      <w:lvlJc w:val="left"/>
      <w:pPr>
        <w:tabs>
          <w:tab w:val="num" w:pos="5040"/>
        </w:tabs>
        <w:ind w:left="5040" w:hanging="360"/>
      </w:pPr>
      <w:rPr>
        <w:rFonts w:ascii="Symbol" w:hAnsi="Symbol" w:hint="default"/>
      </w:rPr>
    </w:lvl>
    <w:lvl w:ilvl="7" w:tplc="93FCA910" w:tentative="1">
      <w:start w:val="1"/>
      <w:numFmt w:val="bullet"/>
      <w:lvlText w:val=""/>
      <w:lvlJc w:val="left"/>
      <w:pPr>
        <w:tabs>
          <w:tab w:val="num" w:pos="5760"/>
        </w:tabs>
        <w:ind w:left="5760" w:hanging="360"/>
      </w:pPr>
      <w:rPr>
        <w:rFonts w:ascii="Symbol" w:hAnsi="Symbol" w:hint="default"/>
      </w:rPr>
    </w:lvl>
    <w:lvl w:ilvl="8" w:tplc="7E6681B6" w:tentative="1">
      <w:start w:val="1"/>
      <w:numFmt w:val="bullet"/>
      <w:lvlText w:val=""/>
      <w:lvlJc w:val="left"/>
      <w:pPr>
        <w:tabs>
          <w:tab w:val="num" w:pos="6480"/>
        </w:tabs>
        <w:ind w:left="6480" w:hanging="360"/>
      </w:pPr>
      <w:rPr>
        <w:rFonts w:ascii="Symbol" w:hAnsi="Symbol" w:hint="default"/>
      </w:rPr>
    </w:lvl>
  </w:abstractNum>
  <w:abstractNum w:abstractNumId="24">
    <w:nsid w:val="583067EB"/>
    <w:multiLevelType w:val="hybridMultilevel"/>
    <w:tmpl w:val="B9C07770"/>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5">
    <w:nsid w:val="58D07774"/>
    <w:multiLevelType w:val="hybridMultilevel"/>
    <w:tmpl w:val="D4D80D2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6">
    <w:nsid w:val="59C2366C"/>
    <w:multiLevelType w:val="hybridMultilevel"/>
    <w:tmpl w:val="6D12D054"/>
    <w:lvl w:ilvl="0" w:tplc="26501D94">
      <w:start w:val="1"/>
      <w:numFmt w:val="bullet"/>
      <w:lvlText w:val="•"/>
      <w:lvlJc w:val="left"/>
      <w:pPr>
        <w:ind w:left="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A7A21AA">
      <w:start w:val="1"/>
      <w:numFmt w:val="bullet"/>
      <w:lvlText w:val="o"/>
      <w:lvlJc w:val="left"/>
      <w:pPr>
        <w:ind w:left="1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186D6F8">
      <w:start w:val="1"/>
      <w:numFmt w:val="bullet"/>
      <w:lvlText w:val="▪"/>
      <w:lvlJc w:val="left"/>
      <w:pPr>
        <w:ind w:left="1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2D43612">
      <w:start w:val="1"/>
      <w:numFmt w:val="bullet"/>
      <w:lvlText w:val="•"/>
      <w:lvlJc w:val="left"/>
      <w:pPr>
        <w:ind w:left="2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6B0D622">
      <w:start w:val="1"/>
      <w:numFmt w:val="bullet"/>
      <w:lvlText w:val="o"/>
      <w:lvlJc w:val="left"/>
      <w:pPr>
        <w:ind w:left="3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163ED0">
      <w:start w:val="1"/>
      <w:numFmt w:val="bullet"/>
      <w:lvlText w:val="▪"/>
      <w:lvlJc w:val="left"/>
      <w:pPr>
        <w:ind w:left="4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A8DAF0">
      <w:start w:val="1"/>
      <w:numFmt w:val="bullet"/>
      <w:lvlText w:val="•"/>
      <w:lvlJc w:val="left"/>
      <w:pPr>
        <w:ind w:left="4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ABEC5F2">
      <w:start w:val="1"/>
      <w:numFmt w:val="bullet"/>
      <w:lvlText w:val="o"/>
      <w:lvlJc w:val="left"/>
      <w:pPr>
        <w:ind w:left="5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A28686">
      <w:start w:val="1"/>
      <w:numFmt w:val="bullet"/>
      <w:lvlText w:val="▪"/>
      <w:lvlJc w:val="left"/>
      <w:pPr>
        <w:ind w:left="6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nsid w:val="59FB44CF"/>
    <w:multiLevelType w:val="hybridMultilevel"/>
    <w:tmpl w:val="E362C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AEE342C"/>
    <w:multiLevelType w:val="hybridMultilevel"/>
    <w:tmpl w:val="925A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C2629E"/>
    <w:multiLevelType w:val="hybridMultilevel"/>
    <w:tmpl w:val="202CB188"/>
    <w:lvl w:ilvl="0" w:tplc="08090001">
      <w:start w:val="1"/>
      <w:numFmt w:val="bullet"/>
      <w:lvlText w:val=""/>
      <w:lvlJc w:val="left"/>
      <w:pPr>
        <w:ind w:left="1594" w:hanging="360"/>
      </w:pPr>
      <w:rPr>
        <w:rFonts w:ascii="Symbol" w:hAnsi="Symbol" w:hint="default"/>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abstractNum w:abstractNumId="30">
    <w:nsid w:val="5CA45534"/>
    <w:multiLevelType w:val="hybridMultilevel"/>
    <w:tmpl w:val="C5DE7958"/>
    <w:lvl w:ilvl="0" w:tplc="08090017">
      <w:start w:val="1"/>
      <w:numFmt w:val="lowerLetter"/>
      <w:lvlText w:val="%1)"/>
      <w:lvlJc w:val="left"/>
      <w:pPr>
        <w:ind w:left="903" w:hanging="360"/>
      </w:p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nsid w:val="60654A12"/>
    <w:multiLevelType w:val="hybridMultilevel"/>
    <w:tmpl w:val="B07C1FF4"/>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2">
    <w:nsid w:val="607C38D6"/>
    <w:multiLevelType w:val="hybridMultilevel"/>
    <w:tmpl w:val="3C8C4E60"/>
    <w:lvl w:ilvl="0" w:tplc="27AA007C">
      <w:start w:val="1"/>
      <w:numFmt w:val="bullet"/>
      <w:lvlText w:val="•"/>
      <w:lvlPicBulletId w:val="4"/>
      <w:lvlJc w:val="left"/>
      <w:pPr>
        <w:ind w:left="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3A6E706">
      <w:start w:val="1"/>
      <w:numFmt w:val="bullet"/>
      <w:lvlText w:val="o"/>
      <w:lvlJc w:val="left"/>
      <w:pPr>
        <w:ind w:left="1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40850C6">
      <w:start w:val="1"/>
      <w:numFmt w:val="bullet"/>
      <w:lvlText w:val="▪"/>
      <w:lvlJc w:val="left"/>
      <w:pPr>
        <w:ind w:left="2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36751E">
      <w:start w:val="1"/>
      <w:numFmt w:val="bullet"/>
      <w:lvlText w:val="•"/>
      <w:lvlJc w:val="left"/>
      <w:pPr>
        <w:ind w:left="2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F18ACE4">
      <w:start w:val="1"/>
      <w:numFmt w:val="bullet"/>
      <w:lvlText w:val="o"/>
      <w:lvlJc w:val="left"/>
      <w:pPr>
        <w:ind w:left="3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C747B54">
      <w:start w:val="1"/>
      <w:numFmt w:val="bullet"/>
      <w:lvlText w:val="▪"/>
      <w:lvlJc w:val="left"/>
      <w:pPr>
        <w:ind w:left="4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6A91FC">
      <w:start w:val="1"/>
      <w:numFmt w:val="bullet"/>
      <w:lvlText w:val="•"/>
      <w:lvlJc w:val="left"/>
      <w:pPr>
        <w:ind w:left="5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E4F44E">
      <w:start w:val="1"/>
      <w:numFmt w:val="bullet"/>
      <w:lvlText w:val="o"/>
      <w:lvlJc w:val="left"/>
      <w:pPr>
        <w:ind w:left="5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7A8F46">
      <w:start w:val="1"/>
      <w:numFmt w:val="bullet"/>
      <w:lvlText w:val="▪"/>
      <w:lvlJc w:val="left"/>
      <w:pPr>
        <w:ind w:left="6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nsid w:val="643754F5"/>
    <w:multiLevelType w:val="hybridMultilevel"/>
    <w:tmpl w:val="A2868896"/>
    <w:lvl w:ilvl="0" w:tplc="8B12A6F0">
      <w:start w:val="1"/>
      <w:numFmt w:val="bullet"/>
      <w:lvlText w:val=""/>
      <w:lvlPicBulletId w:val="6"/>
      <w:lvlJc w:val="left"/>
      <w:pPr>
        <w:tabs>
          <w:tab w:val="num" w:pos="720"/>
        </w:tabs>
        <w:ind w:left="720" w:hanging="360"/>
      </w:pPr>
      <w:rPr>
        <w:rFonts w:ascii="Symbol" w:hAnsi="Symbol" w:hint="default"/>
      </w:rPr>
    </w:lvl>
    <w:lvl w:ilvl="1" w:tplc="C156A196" w:tentative="1">
      <w:start w:val="1"/>
      <w:numFmt w:val="bullet"/>
      <w:lvlText w:val=""/>
      <w:lvlJc w:val="left"/>
      <w:pPr>
        <w:tabs>
          <w:tab w:val="num" w:pos="1440"/>
        </w:tabs>
        <w:ind w:left="1440" w:hanging="360"/>
      </w:pPr>
      <w:rPr>
        <w:rFonts w:ascii="Symbol" w:hAnsi="Symbol" w:hint="default"/>
      </w:rPr>
    </w:lvl>
    <w:lvl w:ilvl="2" w:tplc="9B0247E0" w:tentative="1">
      <w:start w:val="1"/>
      <w:numFmt w:val="bullet"/>
      <w:lvlText w:val=""/>
      <w:lvlJc w:val="left"/>
      <w:pPr>
        <w:tabs>
          <w:tab w:val="num" w:pos="2160"/>
        </w:tabs>
        <w:ind w:left="2160" w:hanging="360"/>
      </w:pPr>
      <w:rPr>
        <w:rFonts w:ascii="Symbol" w:hAnsi="Symbol" w:hint="default"/>
      </w:rPr>
    </w:lvl>
    <w:lvl w:ilvl="3" w:tplc="C3CACC66" w:tentative="1">
      <w:start w:val="1"/>
      <w:numFmt w:val="bullet"/>
      <w:lvlText w:val=""/>
      <w:lvlJc w:val="left"/>
      <w:pPr>
        <w:tabs>
          <w:tab w:val="num" w:pos="2880"/>
        </w:tabs>
        <w:ind w:left="2880" w:hanging="360"/>
      </w:pPr>
      <w:rPr>
        <w:rFonts w:ascii="Symbol" w:hAnsi="Symbol" w:hint="default"/>
      </w:rPr>
    </w:lvl>
    <w:lvl w:ilvl="4" w:tplc="05A035D8" w:tentative="1">
      <w:start w:val="1"/>
      <w:numFmt w:val="bullet"/>
      <w:lvlText w:val=""/>
      <w:lvlJc w:val="left"/>
      <w:pPr>
        <w:tabs>
          <w:tab w:val="num" w:pos="3600"/>
        </w:tabs>
        <w:ind w:left="3600" w:hanging="360"/>
      </w:pPr>
      <w:rPr>
        <w:rFonts w:ascii="Symbol" w:hAnsi="Symbol" w:hint="default"/>
      </w:rPr>
    </w:lvl>
    <w:lvl w:ilvl="5" w:tplc="EDBABDD0" w:tentative="1">
      <w:start w:val="1"/>
      <w:numFmt w:val="bullet"/>
      <w:lvlText w:val=""/>
      <w:lvlJc w:val="left"/>
      <w:pPr>
        <w:tabs>
          <w:tab w:val="num" w:pos="4320"/>
        </w:tabs>
        <w:ind w:left="4320" w:hanging="360"/>
      </w:pPr>
      <w:rPr>
        <w:rFonts w:ascii="Symbol" w:hAnsi="Symbol" w:hint="default"/>
      </w:rPr>
    </w:lvl>
    <w:lvl w:ilvl="6" w:tplc="671E4DD0" w:tentative="1">
      <w:start w:val="1"/>
      <w:numFmt w:val="bullet"/>
      <w:lvlText w:val=""/>
      <w:lvlJc w:val="left"/>
      <w:pPr>
        <w:tabs>
          <w:tab w:val="num" w:pos="5040"/>
        </w:tabs>
        <w:ind w:left="5040" w:hanging="360"/>
      </w:pPr>
      <w:rPr>
        <w:rFonts w:ascii="Symbol" w:hAnsi="Symbol" w:hint="default"/>
      </w:rPr>
    </w:lvl>
    <w:lvl w:ilvl="7" w:tplc="79A29C80" w:tentative="1">
      <w:start w:val="1"/>
      <w:numFmt w:val="bullet"/>
      <w:lvlText w:val=""/>
      <w:lvlJc w:val="left"/>
      <w:pPr>
        <w:tabs>
          <w:tab w:val="num" w:pos="5760"/>
        </w:tabs>
        <w:ind w:left="5760" w:hanging="360"/>
      </w:pPr>
      <w:rPr>
        <w:rFonts w:ascii="Symbol" w:hAnsi="Symbol" w:hint="default"/>
      </w:rPr>
    </w:lvl>
    <w:lvl w:ilvl="8" w:tplc="4EC2F096" w:tentative="1">
      <w:start w:val="1"/>
      <w:numFmt w:val="bullet"/>
      <w:lvlText w:val=""/>
      <w:lvlJc w:val="left"/>
      <w:pPr>
        <w:tabs>
          <w:tab w:val="num" w:pos="6480"/>
        </w:tabs>
        <w:ind w:left="6480" w:hanging="360"/>
      </w:pPr>
      <w:rPr>
        <w:rFonts w:ascii="Symbol" w:hAnsi="Symbol" w:hint="default"/>
      </w:rPr>
    </w:lvl>
  </w:abstractNum>
  <w:abstractNum w:abstractNumId="34">
    <w:nsid w:val="646D073F"/>
    <w:multiLevelType w:val="hybridMultilevel"/>
    <w:tmpl w:val="473C15C6"/>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35">
    <w:nsid w:val="68060745"/>
    <w:multiLevelType w:val="hybridMultilevel"/>
    <w:tmpl w:val="1C5C7EF4"/>
    <w:lvl w:ilvl="0" w:tplc="C3788D3C">
      <w:start w:val="1"/>
      <w:numFmt w:val="bullet"/>
      <w:lvlText w:val="•"/>
      <w:lvlJc w:val="left"/>
      <w:pPr>
        <w:ind w:left="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A29C98">
      <w:start w:val="1"/>
      <w:numFmt w:val="bullet"/>
      <w:lvlText w:val="o"/>
      <w:lvlJc w:val="left"/>
      <w:pPr>
        <w:ind w:left="1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707736">
      <w:start w:val="1"/>
      <w:numFmt w:val="bullet"/>
      <w:lvlText w:val="▪"/>
      <w:lvlJc w:val="left"/>
      <w:pPr>
        <w:ind w:left="2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B6EC8C">
      <w:start w:val="1"/>
      <w:numFmt w:val="bullet"/>
      <w:lvlText w:val="•"/>
      <w:lvlJc w:val="left"/>
      <w:pPr>
        <w:ind w:left="2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C2BDD2">
      <w:start w:val="1"/>
      <w:numFmt w:val="bullet"/>
      <w:lvlText w:val="o"/>
      <w:lvlJc w:val="left"/>
      <w:pPr>
        <w:ind w:left="3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3647AE">
      <w:start w:val="1"/>
      <w:numFmt w:val="bullet"/>
      <w:lvlText w:val="▪"/>
      <w:lvlJc w:val="left"/>
      <w:pPr>
        <w:ind w:left="4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AA24E6">
      <w:start w:val="1"/>
      <w:numFmt w:val="bullet"/>
      <w:lvlText w:val="•"/>
      <w:lvlJc w:val="left"/>
      <w:pPr>
        <w:ind w:left="4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548164">
      <w:start w:val="1"/>
      <w:numFmt w:val="bullet"/>
      <w:lvlText w:val="o"/>
      <w:lvlJc w:val="left"/>
      <w:pPr>
        <w:ind w:left="5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14AE04">
      <w:start w:val="1"/>
      <w:numFmt w:val="bullet"/>
      <w:lvlText w:val="▪"/>
      <w:lvlJc w:val="left"/>
      <w:pPr>
        <w:ind w:left="6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69064EE1"/>
    <w:multiLevelType w:val="hybridMultilevel"/>
    <w:tmpl w:val="837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7B2DE9"/>
    <w:multiLevelType w:val="hybridMultilevel"/>
    <w:tmpl w:val="0E5E9CFE"/>
    <w:lvl w:ilvl="0" w:tplc="3394122A">
      <w:start w:val="1"/>
      <w:numFmt w:val="bullet"/>
      <w:lvlText w:val="•"/>
      <w:lvlJc w:val="left"/>
      <w:pPr>
        <w:ind w:left="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6A129E">
      <w:start w:val="1"/>
      <w:numFmt w:val="bullet"/>
      <w:lvlText w:val="o"/>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CEAF22">
      <w:start w:val="1"/>
      <w:numFmt w:val="bullet"/>
      <w:lvlText w:val="▪"/>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3E3616">
      <w:start w:val="1"/>
      <w:numFmt w:val="bullet"/>
      <w:lvlText w:val="•"/>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BAD7D0">
      <w:start w:val="1"/>
      <w:numFmt w:val="bullet"/>
      <w:lvlText w:val="o"/>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903D80">
      <w:start w:val="1"/>
      <w:numFmt w:val="bullet"/>
      <w:lvlText w:val="▪"/>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BC2F46">
      <w:start w:val="1"/>
      <w:numFmt w:val="bullet"/>
      <w:lvlText w:val="•"/>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7E0A8A">
      <w:start w:val="1"/>
      <w:numFmt w:val="bullet"/>
      <w:lvlText w:val="o"/>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B8B4AA">
      <w:start w:val="1"/>
      <w:numFmt w:val="bullet"/>
      <w:lvlText w:val="▪"/>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6B9D3043"/>
    <w:multiLevelType w:val="hybridMultilevel"/>
    <w:tmpl w:val="48B23864"/>
    <w:lvl w:ilvl="0" w:tplc="08090017">
      <w:start w:val="1"/>
      <w:numFmt w:val="lowerLetter"/>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9">
    <w:nsid w:val="6BB67025"/>
    <w:multiLevelType w:val="hybridMultilevel"/>
    <w:tmpl w:val="2424DFBA"/>
    <w:lvl w:ilvl="0" w:tplc="7028491E">
      <w:start w:val="1"/>
      <w:numFmt w:val="bullet"/>
      <w:lvlText w:val="•"/>
      <w:lvlPicBulletId w:val="0"/>
      <w:lvlJc w:val="left"/>
      <w:pPr>
        <w:ind w:left="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C609D0C">
      <w:start w:val="1"/>
      <w:numFmt w:val="bullet"/>
      <w:lvlText w:val="o"/>
      <w:lvlJc w:val="left"/>
      <w:pPr>
        <w:ind w:left="11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9FC979E">
      <w:start w:val="1"/>
      <w:numFmt w:val="bullet"/>
      <w:lvlText w:val="▪"/>
      <w:lvlJc w:val="left"/>
      <w:pPr>
        <w:ind w:left="19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10C77FA">
      <w:start w:val="1"/>
      <w:numFmt w:val="bullet"/>
      <w:lvlText w:val="•"/>
      <w:lvlJc w:val="left"/>
      <w:pPr>
        <w:ind w:left="26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A6ADB70">
      <w:start w:val="1"/>
      <w:numFmt w:val="bullet"/>
      <w:lvlText w:val="o"/>
      <w:lvlJc w:val="left"/>
      <w:pPr>
        <w:ind w:left="33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2AEAAB4">
      <w:start w:val="1"/>
      <w:numFmt w:val="bullet"/>
      <w:lvlText w:val="▪"/>
      <w:lvlJc w:val="left"/>
      <w:pPr>
        <w:ind w:left="4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16F9F0">
      <w:start w:val="1"/>
      <w:numFmt w:val="bullet"/>
      <w:lvlText w:val="•"/>
      <w:lvlJc w:val="left"/>
      <w:pPr>
        <w:ind w:left="4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EDC1E32">
      <w:start w:val="1"/>
      <w:numFmt w:val="bullet"/>
      <w:lvlText w:val="o"/>
      <w:lvlJc w:val="left"/>
      <w:pPr>
        <w:ind w:left="5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8ED2DA">
      <w:start w:val="1"/>
      <w:numFmt w:val="bullet"/>
      <w:lvlText w:val="▪"/>
      <w:lvlJc w:val="left"/>
      <w:pPr>
        <w:ind w:left="6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0">
    <w:nsid w:val="73543565"/>
    <w:multiLevelType w:val="hybridMultilevel"/>
    <w:tmpl w:val="EE1E7BA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1">
    <w:nsid w:val="79C54909"/>
    <w:multiLevelType w:val="hybridMultilevel"/>
    <w:tmpl w:val="581474AE"/>
    <w:lvl w:ilvl="0" w:tplc="A1E437AC">
      <w:start w:val="1"/>
      <w:numFmt w:val="bullet"/>
      <w:lvlText w:val="•"/>
      <w:lvlPicBulletId w:val="1"/>
      <w:lvlJc w:val="left"/>
      <w:pPr>
        <w:ind w:left="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5EEBEB4">
      <w:start w:val="1"/>
      <w:numFmt w:val="bullet"/>
      <w:lvlText w:val="o"/>
      <w:lvlJc w:val="left"/>
      <w:pPr>
        <w:ind w:left="1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006095C">
      <w:start w:val="1"/>
      <w:numFmt w:val="bullet"/>
      <w:lvlText w:val="▪"/>
      <w:lvlJc w:val="left"/>
      <w:pPr>
        <w:ind w:left="1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44DB92">
      <w:start w:val="1"/>
      <w:numFmt w:val="bullet"/>
      <w:lvlText w:val="•"/>
      <w:lvlJc w:val="left"/>
      <w:pPr>
        <w:ind w:left="2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E07A34">
      <w:start w:val="1"/>
      <w:numFmt w:val="bullet"/>
      <w:lvlText w:val="o"/>
      <w:lvlJc w:val="left"/>
      <w:pPr>
        <w:ind w:left="3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47E13AA">
      <w:start w:val="1"/>
      <w:numFmt w:val="bullet"/>
      <w:lvlText w:val="▪"/>
      <w:lvlJc w:val="left"/>
      <w:pPr>
        <w:ind w:left="4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8FC3AEE">
      <w:start w:val="1"/>
      <w:numFmt w:val="bullet"/>
      <w:lvlText w:val="•"/>
      <w:lvlJc w:val="left"/>
      <w:pPr>
        <w:ind w:left="4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05CAE76">
      <w:start w:val="1"/>
      <w:numFmt w:val="bullet"/>
      <w:lvlText w:val="o"/>
      <w:lvlJc w:val="left"/>
      <w:pPr>
        <w:ind w:left="55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3E87612">
      <w:start w:val="1"/>
      <w:numFmt w:val="bullet"/>
      <w:lvlText w:val="▪"/>
      <w:lvlJc w:val="left"/>
      <w:pPr>
        <w:ind w:left="63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2">
    <w:nsid w:val="7C6622BF"/>
    <w:multiLevelType w:val="hybridMultilevel"/>
    <w:tmpl w:val="8482FB7C"/>
    <w:lvl w:ilvl="0" w:tplc="91B42D36">
      <w:start w:val="1"/>
      <w:numFmt w:val="bullet"/>
      <w:lvlText w:val="•"/>
      <w:lvlJc w:val="left"/>
      <w:pPr>
        <w:ind w:left="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A525AF8">
      <w:start w:val="1"/>
      <w:numFmt w:val="bullet"/>
      <w:lvlText w:val="o"/>
      <w:lvlJc w:val="left"/>
      <w:pPr>
        <w:ind w:left="1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805254">
      <w:start w:val="1"/>
      <w:numFmt w:val="bullet"/>
      <w:lvlText w:val="▪"/>
      <w:lvlJc w:val="left"/>
      <w:pPr>
        <w:ind w:left="19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2862954">
      <w:start w:val="1"/>
      <w:numFmt w:val="bullet"/>
      <w:lvlText w:val="•"/>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87CBABC">
      <w:start w:val="1"/>
      <w:numFmt w:val="bullet"/>
      <w:lvlText w:val="o"/>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BEB5EA">
      <w:start w:val="1"/>
      <w:numFmt w:val="bullet"/>
      <w:lvlText w:val="▪"/>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2C8F96">
      <w:start w:val="1"/>
      <w:numFmt w:val="bullet"/>
      <w:lvlText w:val="•"/>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08AC4C">
      <w:start w:val="1"/>
      <w:numFmt w:val="bullet"/>
      <w:lvlText w:val="o"/>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809B16">
      <w:start w:val="1"/>
      <w:numFmt w:val="bullet"/>
      <w:lvlText w:val="▪"/>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nsid w:val="7CDE1826"/>
    <w:multiLevelType w:val="hybridMultilevel"/>
    <w:tmpl w:val="5A32B8DA"/>
    <w:lvl w:ilvl="0" w:tplc="09F2DFC6">
      <w:start w:val="1"/>
      <w:numFmt w:val="bullet"/>
      <w:lvlText w:val=""/>
      <w:lvlPicBulletId w:val="5"/>
      <w:lvlJc w:val="left"/>
      <w:pPr>
        <w:tabs>
          <w:tab w:val="num" w:pos="720"/>
        </w:tabs>
        <w:ind w:left="720" w:hanging="360"/>
      </w:pPr>
      <w:rPr>
        <w:rFonts w:ascii="Symbol" w:hAnsi="Symbol" w:hint="default"/>
      </w:rPr>
    </w:lvl>
    <w:lvl w:ilvl="1" w:tplc="65A00754" w:tentative="1">
      <w:start w:val="1"/>
      <w:numFmt w:val="bullet"/>
      <w:lvlText w:val=""/>
      <w:lvlJc w:val="left"/>
      <w:pPr>
        <w:tabs>
          <w:tab w:val="num" w:pos="1440"/>
        </w:tabs>
        <w:ind w:left="1440" w:hanging="360"/>
      </w:pPr>
      <w:rPr>
        <w:rFonts w:ascii="Symbol" w:hAnsi="Symbol" w:hint="default"/>
      </w:rPr>
    </w:lvl>
    <w:lvl w:ilvl="2" w:tplc="9A98366E" w:tentative="1">
      <w:start w:val="1"/>
      <w:numFmt w:val="bullet"/>
      <w:lvlText w:val=""/>
      <w:lvlJc w:val="left"/>
      <w:pPr>
        <w:tabs>
          <w:tab w:val="num" w:pos="2160"/>
        </w:tabs>
        <w:ind w:left="2160" w:hanging="360"/>
      </w:pPr>
      <w:rPr>
        <w:rFonts w:ascii="Symbol" w:hAnsi="Symbol" w:hint="default"/>
      </w:rPr>
    </w:lvl>
    <w:lvl w:ilvl="3" w:tplc="AA9C976A" w:tentative="1">
      <w:start w:val="1"/>
      <w:numFmt w:val="bullet"/>
      <w:lvlText w:val=""/>
      <w:lvlJc w:val="left"/>
      <w:pPr>
        <w:tabs>
          <w:tab w:val="num" w:pos="2880"/>
        </w:tabs>
        <w:ind w:left="2880" w:hanging="360"/>
      </w:pPr>
      <w:rPr>
        <w:rFonts w:ascii="Symbol" w:hAnsi="Symbol" w:hint="default"/>
      </w:rPr>
    </w:lvl>
    <w:lvl w:ilvl="4" w:tplc="3072CBEA" w:tentative="1">
      <w:start w:val="1"/>
      <w:numFmt w:val="bullet"/>
      <w:lvlText w:val=""/>
      <w:lvlJc w:val="left"/>
      <w:pPr>
        <w:tabs>
          <w:tab w:val="num" w:pos="3600"/>
        </w:tabs>
        <w:ind w:left="3600" w:hanging="360"/>
      </w:pPr>
      <w:rPr>
        <w:rFonts w:ascii="Symbol" w:hAnsi="Symbol" w:hint="default"/>
      </w:rPr>
    </w:lvl>
    <w:lvl w:ilvl="5" w:tplc="7C82FD66" w:tentative="1">
      <w:start w:val="1"/>
      <w:numFmt w:val="bullet"/>
      <w:lvlText w:val=""/>
      <w:lvlJc w:val="left"/>
      <w:pPr>
        <w:tabs>
          <w:tab w:val="num" w:pos="4320"/>
        </w:tabs>
        <w:ind w:left="4320" w:hanging="360"/>
      </w:pPr>
      <w:rPr>
        <w:rFonts w:ascii="Symbol" w:hAnsi="Symbol" w:hint="default"/>
      </w:rPr>
    </w:lvl>
    <w:lvl w:ilvl="6" w:tplc="BB94BA52" w:tentative="1">
      <w:start w:val="1"/>
      <w:numFmt w:val="bullet"/>
      <w:lvlText w:val=""/>
      <w:lvlJc w:val="left"/>
      <w:pPr>
        <w:tabs>
          <w:tab w:val="num" w:pos="5040"/>
        </w:tabs>
        <w:ind w:left="5040" w:hanging="360"/>
      </w:pPr>
      <w:rPr>
        <w:rFonts w:ascii="Symbol" w:hAnsi="Symbol" w:hint="default"/>
      </w:rPr>
    </w:lvl>
    <w:lvl w:ilvl="7" w:tplc="707E0972" w:tentative="1">
      <w:start w:val="1"/>
      <w:numFmt w:val="bullet"/>
      <w:lvlText w:val=""/>
      <w:lvlJc w:val="left"/>
      <w:pPr>
        <w:tabs>
          <w:tab w:val="num" w:pos="5760"/>
        </w:tabs>
        <w:ind w:left="5760" w:hanging="360"/>
      </w:pPr>
      <w:rPr>
        <w:rFonts w:ascii="Symbol" w:hAnsi="Symbol" w:hint="default"/>
      </w:rPr>
    </w:lvl>
    <w:lvl w:ilvl="8" w:tplc="C51AF1AC" w:tentative="1">
      <w:start w:val="1"/>
      <w:numFmt w:val="bullet"/>
      <w:lvlText w:val=""/>
      <w:lvlJc w:val="left"/>
      <w:pPr>
        <w:tabs>
          <w:tab w:val="num" w:pos="6480"/>
        </w:tabs>
        <w:ind w:left="6480" w:hanging="360"/>
      </w:pPr>
      <w:rPr>
        <w:rFonts w:ascii="Symbol" w:hAnsi="Symbol" w:hint="default"/>
      </w:rPr>
    </w:lvl>
  </w:abstractNum>
  <w:num w:numId="1">
    <w:abstractNumId w:val="39"/>
  </w:num>
  <w:num w:numId="2">
    <w:abstractNumId w:val="26"/>
  </w:num>
  <w:num w:numId="3">
    <w:abstractNumId w:val="5"/>
  </w:num>
  <w:num w:numId="4">
    <w:abstractNumId w:val="0"/>
  </w:num>
  <w:num w:numId="5">
    <w:abstractNumId w:val="22"/>
  </w:num>
  <w:num w:numId="6">
    <w:abstractNumId w:val="10"/>
  </w:num>
  <w:num w:numId="7">
    <w:abstractNumId w:val="41"/>
  </w:num>
  <w:num w:numId="8">
    <w:abstractNumId w:val="42"/>
  </w:num>
  <w:num w:numId="9">
    <w:abstractNumId w:val="4"/>
  </w:num>
  <w:num w:numId="10">
    <w:abstractNumId w:val="7"/>
  </w:num>
  <w:num w:numId="11">
    <w:abstractNumId w:val="35"/>
  </w:num>
  <w:num w:numId="12">
    <w:abstractNumId w:val="9"/>
  </w:num>
  <w:num w:numId="13">
    <w:abstractNumId w:val="20"/>
  </w:num>
  <w:num w:numId="14">
    <w:abstractNumId w:val="32"/>
  </w:num>
  <w:num w:numId="15">
    <w:abstractNumId w:val="37"/>
  </w:num>
  <w:num w:numId="16">
    <w:abstractNumId w:val="21"/>
  </w:num>
  <w:num w:numId="17">
    <w:abstractNumId w:val="43"/>
  </w:num>
  <w:num w:numId="18">
    <w:abstractNumId w:val="16"/>
  </w:num>
  <w:num w:numId="19">
    <w:abstractNumId w:val="28"/>
  </w:num>
  <w:num w:numId="20">
    <w:abstractNumId w:val="15"/>
  </w:num>
  <w:num w:numId="21">
    <w:abstractNumId w:val="34"/>
  </w:num>
  <w:num w:numId="22">
    <w:abstractNumId w:val="27"/>
  </w:num>
  <w:num w:numId="23">
    <w:abstractNumId w:val="24"/>
  </w:num>
  <w:num w:numId="24">
    <w:abstractNumId w:val="8"/>
  </w:num>
  <w:num w:numId="25">
    <w:abstractNumId w:val="1"/>
  </w:num>
  <w:num w:numId="26">
    <w:abstractNumId w:val="18"/>
  </w:num>
  <w:num w:numId="27">
    <w:abstractNumId w:val="33"/>
  </w:num>
  <w:num w:numId="28">
    <w:abstractNumId w:val="12"/>
  </w:num>
  <w:num w:numId="29">
    <w:abstractNumId w:val="31"/>
  </w:num>
  <w:num w:numId="30">
    <w:abstractNumId w:val="2"/>
  </w:num>
  <w:num w:numId="31">
    <w:abstractNumId w:val="19"/>
  </w:num>
  <w:num w:numId="32">
    <w:abstractNumId w:val="29"/>
  </w:num>
  <w:num w:numId="33">
    <w:abstractNumId w:val="25"/>
  </w:num>
  <w:num w:numId="34">
    <w:abstractNumId w:val="40"/>
  </w:num>
  <w:num w:numId="35">
    <w:abstractNumId w:val="3"/>
  </w:num>
  <w:num w:numId="36">
    <w:abstractNumId w:val="38"/>
  </w:num>
  <w:num w:numId="37">
    <w:abstractNumId w:val="30"/>
  </w:num>
  <w:num w:numId="38">
    <w:abstractNumId w:val="6"/>
  </w:num>
  <w:num w:numId="39">
    <w:abstractNumId w:val="14"/>
  </w:num>
  <w:num w:numId="40">
    <w:abstractNumId w:val="23"/>
  </w:num>
  <w:num w:numId="41">
    <w:abstractNumId w:val="17"/>
  </w:num>
  <w:num w:numId="42">
    <w:abstractNumId w:val="36"/>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82"/>
    <w:rsid w:val="00093446"/>
    <w:rsid w:val="000F3039"/>
    <w:rsid w:val="001F0382"/>
    <w:rsid w:val="002354E1"/>
    <w:rsid w:val="003B0438"/>
    <w:rsid w:val="003D46B7"/>
    <w:rsid w:val="00567241"/>
    <w:rsid w:val="00577A13"/>
    <w:rsid w:val="006C633A"/>
    <w:rsid w:val="007155A5"/>
    <w:rsid w:val="007E37BB"/>
    <w:rsid w:val="008D2561"/>
    <w:rsid w:val="00A32C75"/>
    <w:rsid w:val="00A565F4"/>
    <w:rsid w:val="00A62AE5"/>
    <w:rsid w:val="00BB4E30"/>
    <w:rsid w:val="00BE5701"/>
    <w:rsid w:val="00E57944"/>
    <w:rsid w:val="00E96CD7"/>
    <w:rsid w:val="00F0798F"/>
    <w:rsid w:val="00F6485E"/>
    <w:rsid w:val="00F9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27" w:lineRule="auto"/>
      <w:ind w:left="178" w:right="382" w:firstLine="5"/>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04"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3"/>
      <w:ind w:left="10" w:right="148"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3"/>
      <w:ind w:left="10" w:right="148"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26"/>
    </w:rPr>
  </w:style>
  <w:style w:type="character" w:customStyle="1" w:styleId="Heading3Char">
    <w:name w:val="Heading 3 Char"/>
    <w:link w:val="Heading3"/>
    <w:rPr>
      <w:rFonts w:ascii="Calibri" w:eastAsia="Calibri" w:hAnsi="Calibri" w:cs="Calibri"/>
      <w:color w:val="000000"/>
      <w:sz w:val="26"/>
    </w:rPr>
  </w:style>
  <w:style w:type="paragraph" w:styleId="ListParagraph">
    <w:name w:val="List Paragraph"/>
    <w:basedOn w:val="Normal"/>
    <w:uiPriority w:val="34"/>
    <w:qFormat/>
    <w:rsid w:val="00A565F4"/>
    <w:pPr>
      <w:ind w:left="720"/>
      <w:contextualSpacing/>
    </w:pPr>
  </w:style>
  <w:style w:type="paragraph" w:styleId="NoSpacing">
    <w:name w:val="No Spacing"/>
    <w:uiPriority w:val="1"/>
    <w:qFormat/>
    <w:rsid w:val="007155A5"/>
    <w:pPr>
      <w:spacing w:after="0" w:line="240" w:lineRule="auto"/>
      <w:ind w:left="178" w:right="382" w:firstLine="5"/>
      <w:jc w:val="both"/>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F6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27" w:lineRule="auto"/>
      <w:ind w:left="178" w:right="382" w:firstLine="5"/>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04"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3"/>
      <w:ind w:left="10" w:right="148"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3"/>
      <w:ind w:left="10" w:right="148"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26"/>
    </w:rPr>
  </w:style>
  <w:style w:type="character" w:customStyle="1" w:styleId="Heading3Char">
    <w:name w:val="Heading 3 Char"/>
    <w:link w:val="Heading3"/>
    <w:rPr>
      <w:rFonts w:ascii="Calibri" w:eastAsia="Calibri" w:hAnsi="Calibri" w:cs="Calibri"/>
      <w:color w:val="000000"/>
      <w:sz w:val="26"/>
    </w:rPr>
  </w:style>
  <w:style w:type="paragraph" w:styleId="ListParagraph">
    <w:name w:val="List Paragraph"/>
    <w:basedOn w:val="Normal"/>
    <w:uiPriority w:val="34"/>
    <w:qFormat/>
    <w:rsid w:val="00A565F4"/>
    <w:pPr>
      <w:ind w:left="720"/>
      <w:contextualSpacing/>
    </w:pPr>
  </w:style>
  <w:style w:type="paragraph" w:styleId="NoSpacing">
    <w:name w:val="No Spacing"/>
    <w:uiPriority w:val="1"/>
    <w:qFormat/>
    <w:rsid w:val="007155A5"/>
    <w:pPr>
      <w:spacing w:after="0" w:line="240" w:lineRule="auto"/>
      <w:ind w:left="178" w:right="382" w:firstLine="5"/>
      <w:jc w:val="both"/>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F6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8.jpg"/><Relationship Id="rId18" Type="http://schemas.openxmlformats.org/officeDocument/2006/relationships/image" Target="media/image23.jpg"/><Relationship Id="rId26" Type="http://schemas.openxmlformats.org/officeDocument/2006/relationships/image" Target="media/image31.jpg"/><Relationship Id="rId39" Type="http://schemas.openxmlformats.org/officeDocument/2006/relationships/image" Target="media/image44.jpg"/><Relationship Id="rId3" Type="http://schemas.microsoft.com/office/2007/relationships/stylesWithEffects" Target="stylesWithEffects.xml"/><Relationship Id="rId21" Type="http://schemas.openxmlformats.org/officeDocument/2006/relationships/image" Target="media/image26.jpg"/><Relationship Id="rId34" Type="http://schemas.openxmlformats.org/officeDocument/2006/relationships/image" Target="media/image39.jpg"/><Relationship Id="rId42" Type="http://schemas.openxmlformats.org/officeDocument/2006/relationships/image" Target="media/image47.jpg"/><Relationship Id="rId47" Type="http://schemas.openxmlformats.org/officeDocument/2006/relationships/image" Target="media/image52.jpg"/><Relationship Id="rId50" Type="http://schemas.openxmlformats.org/officeDocument/2006/relationships/image" Target="media/image55.jpg"/><Relationship Id="rId7" Type="http://schemas.openxmlformats.org/officeDocument/2006/relationships/image" Target="media/image15.jpeg"/><Relationship Id="rId12" Type="http://schemas.openxmlformats.org/officeDocument/2006/relationships/image" Target="media/image10.jpeg"/><Relationship Id="rId17" Type="http://schemas.openxmlformats.org/officeDocument/2006/relationships/image" Target="media/image22.jpg"/><Relationship Id="rId25" Type="http://schemas.openxmlformats.org/officeDocument/2006/relationships/image" Target="media/image30.jpg"/><Relationship Id="rId33" Type="http://schemas.openxmlformats.org/officeDocument/2006/relationships/image" Target="media/image38.jpg"/><Relationship Id="rId38" Type="http://schemas.openxmlformats.org/officeDocument/2006/relationships/image" Target="media/image43.jpg"/><Relationship Id="rId46" Type="http://schemas.openxmlformats.org/officeDocument/2006/relationships/image" Target="media/image51.jpg"/><Relationship Id="rId2" Type="http://schemas.openxmlformats.org/officeDocument/2006/relationships/styles" Target="styles.xml"/><Relationship Id="rId16" Type="http://schemas.openxmlformats.org/officeDocument/2006/relationships/image" Target="media/image21.jpg"/><Relationship Id="rId20" Type="http://schemas.openxmlformats.org/officeDocument/2006/relationships/image" Target="media/image25.jpg"/><Relationship Id="rId29" Type="http://schemas.openxmlformats.org/officeDocument/2006/relationships/image" Target="media/image34.jpg"/><Relationship Id="rId41" Type="http://schemas.openxmlformats.org/officeDocument/2006/relationships/image" Target="media/image46.jpg"/><Relationship Id="rId1" Type="http://schemas.openxmlformats.org/officeDocument/2006/relationships/numbering" Target="numbering.xml"/><Relationship Id="rId6" Type="http://schemas.openxmlformats.org/officeDocument/2006/relationships/image" Target="media/image14.jpg"/><Relationship Id="rId11" Type="http://schemas.openxmlformats.org/officeDocument/2006/relationships/image" Target="media/image9.jpeg"/><Relationship Id="rId24" Type="http://schemas.openxmlformats.org/officeDocument/2006/relationships/image" Target="media/image29.jpg"/><Relationship Id="rId32" Type="http://schemas.openxmlformats.org/officeDocument/2006/relationships/image" Target="media/image37.jpg"/><Relationship Id="rId37" Type="http://schemas.openxmlformats.org/officeDocument/2006/relationships/image" Target="media/image42.jpg"/><Relationship Id="rId40" Type="http://schemas.openxmlformats.org/officeDocument/2006/relationships/image" Target="media/image45.jpg"/><Relationship Id="rId45" Type="http://schemas.openxmlformats.org/officeDocument/2006/relationships/image" Target="media/image50.jp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g"/><Relationship Id="rId23" Type="http://schemas.openxmlformats.org/officeDocument/2006/relationships/image" Target="media/image28.jpg"/><Relationship Id="rId28" Type="http://schemas.openxmlformats.org/officeDocument/2006/relationships/image" Target="media/image33.jpg"/><Relationship Id="rId36" Type="http://schemas.openxmlformats.org/officeDocument/2006/relationships/image" Target="media/image41.jpg"/><Relationship Id="rId49" Type="http://schemas.openxmlformats.org/officeDocument/2006/relationships/image" Target="media/image54.jpg"/><Relationship Id="rId10" Type="http://schemas.openxmlformats.org/officeDocument/2006/relationships/image" Target="media/image17.jpg"/><Relationship Id="rId19" Type="http://schemas.openxmlformats.org/officeDocument/2006/relationships/image" Target="media/image24.jpg"/><Relationship Id="rId31" Type="http://schemas.openxmlformats.org/officeDocument/2006/relationships/image" Target="media/image36.jpg"/><Relationship Id="rId44" Type="http://schemas.openxmlformats.org/officeDocument/2006/relationships/image" Target="media/image49.jp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6.jpg"/><Relationship Id="rId14" Type="http://schemas.openxmlformats.org/officeDocument/2006/relationships/image" Target="media/image19.jpg"/><Relationship Id="rId22" Type="http://schemas.openxmlformats.org/officeDocument/2006/relationships/image" Target="media/image27.jpg"/><Relationship Id="rId27" Type="http://schemas.openxmlformats.org/officeDocument/2006/relationships/image" Target="media/image32.jpg"/><Relationship Id="rId30" Type="http://schemas.openxmlformats.org/officeDocument/2006/relationships/image" Target="media/image35.jpg"/><Relationship Id="rId35" Type="http://schemas.openxmlformats.org/officeDocument/2006/relationships/image" Target="media/image40.jpg"/><Relationship Id="rId43" Type="http://schemas.openxmlformats.org/officeDocument/2006/relationships/image" Target="media/image48.jpg"/><Relationship Id="rId48" Type="http://schemas.openxmlformats.org/officeDocument/2006/relationships/image" Target="media/image53.jpg"/><Relationship Id="rId8" Type="http://schemas.openxmlformats.org/officeDocument/2006/relationships/image" Target="media/image8.jpeg"/><Relationship Id="rId51" Type="http://schemas.openxmlformats.org/officeDocument/2006/relationships/image" Target="media/image56.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cp:lastModifiedBy>
  <cp:revision>2</cp:revision>
  <dcterms:created xsi:type="dcterms:W3CDTF">2022-05-18T10:48:00Z</dcterms:created>
  <dcterms:modified xsi:type="dcterms:W3CDTF">2022-05-18T10:48:00Z</dcterms:modified>
</cp:coreProperties>
</file>